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F62AB" w14:textId="06233C41" w:rsidR="00055F41" w:rsidRPr="00DB18F2" w:rsidRDefault="00055F41" w:rsidP="00380CD2">
      <w:pPr>
        <w:spacing w:after="0" w:line="240" w:lineRule="auto"/>
        <w:jc w:val="center"/>
        <w:rPr>
          <w:rFonts w:ascii="Times New Roman" w:hAnsi="Times New Roman"/>
          <w:b/>
          <w:sz w:val="24"/>
          <w:szCs w:val="24"/>
        </w:rPr>
      </w:pPr>
      <w:r w:rsidRPr="00DB18F2">
        <w:rPr>
          <w:rFonts w:ascii="Times New Roman" w:hAnsi="Times New Roman"/>
          <w:b/>
          <w:sz w:val="24"/>
          <w:szCs w:val="24"/>
        </w:rPr>
        <w:t xml:space="preserve">Załącznik do </w:t>
      </w:r>
      <w:r w:rsidR="0077692E" w:rsidRPr="00DB18F2">
        <w:rPr>
          <w:rFonts w:ascii="Times New Roman" w:hAnsi="Times New Roman"/>
          <w:b/>
          <w:sz w:val="24"/>
          <w:szCs w:val="24"/>
        </w:rPr>
        <w:t>Z</w:t>
      </w:r>
      <w:r w:rsidRPr="00DB18F2">
        <w:rPr>
          <w:rFonts w:ascii="Times New Roman" w:hAnsi="Times New Roman"/>
          <w:b/>
          <w:sz w:val="24"/>
          <w:szCs w:val="24"/>
        </w:rPr>
        <w:t xml:space="preserve">arządzenia nr </w:t>
      </w:r>
      <w:r w:rsidR="00CC0325">
        <w:rPr>
          <w:rFonts w:ascii="Times New Roman" w:hAnsi="Times New Roman"/>
          <w:b/>
          <w:sz w:val="24"/>
          <w:szCs w:val="24"/>
        </w:rPr>
        <w:t>6</w:t>
      </w:r>
      <w:bookmarkStart w:id="0" w:name="_GoBack"/>
      <w:bookmarkEnd w:id="0"/>
      <w:r w:rsidRPr="00DB18F2">
        <w:rPr>
          <w:rFonts w:ascii="Times New Roman" w:hAnsi="Times New Roman"/>
          <w:b/>
          <w:sz w:val="24"/>
          <w:szCs w:val="24"/>
        </w:rPr>
        <w:t>/2019 Dyrektora Regionalnego Centrum Krwiodawstwa i</w:t>
      </w:r>
      <w:r w:rsidR="0077692E" w:rsidRPr="00DB18F2">
        <w:rPr>
          <w:rFonts w:ascii="Times New Roman" w:hAnsi="Times New Roman"/>
          <w:b/>
          <w:sz w:val="24"/>
          <w:szCs w:val="24"/>
        </w:rPr>
        <w:t> </w:t>
      </w:r>
      <w:r w:rsidRPr="00DB18F2">
        <w:rPr>
          <w:rFonts w:ascii="Times New Roman" w:hAnsi="Times New Roman"/>
          <w:b/>
          <w:sz w:val="24"/>
          <w:szCs w:val="24"/>
        </w:rPr>
        <w:t>Krwiolecznictwa w Kielcach</w:t>
      </w:r>
    </w:p>
    <w:p w14:paraId="77AB08DF" w14:textId="77777777" w:rsidR="00380CD2" w:rsidRDefault="00380CD2" w:rsidP="00DB18F2">
      <w:pPr>
        <w:pStyle w:val="Nagwek2"/>
        <w:ind w:left="0"/>
        <w:jc w:val="both"/>
        <w:rPr>
          <w:b w:val="0"/>
          <w:sz w:val="24"/>
          <w:szCs w:val="24"/>
          <w:lang w:val="pl-PL"/>
        </w:rPr>
      </w:pPr>
    </w:p>
    <w:p w14:paraId="3C4920C6" w14:textId="77805DED" w:rsidR="00AB5FCF" w:rsidRPr="00380CD2" w:rsidRDefault="00055F41" w:rsidP="00380CD2">
      <w:pPr>
        <w:pStyle w:val="Nagwek2"/>
        <w:ind w:left="0"/>
        <w:rPr>
          <w:sz w:val="24"/>
          <w:szCs w:val="24"/>
          <w:lang w:val="pl-PL"/>
        </w:rPr>
      </w:pPr>
      <w:r w:rsidRPr="00380CD2">
        <w:rPr>
          <w:sz w:val="24"/>
          <w:szCs w:val="24"/>
          <w:lang w:val="pl-PL"/>
        </w:rPr>
        <w:t xml:space="preserve">Instrukcja </w:t>
      </w:r>
      <w:r w:rsidR="00E50AF8" w:rsidRPr="00380CD2">
        <w:rPr>
          <w:sz w:val="24"/>
          <w:szCs w:val="24"/>
          <w:lang w:val="pl-PL"/>
        </w:rPr>
        <w:t xml:space="preserve">w sprawie ustalenia zasad udostępniania informacji publicznej oraz </w:t>
      </w:r>
      <w:r w:rsidR="00E50AF8" w:rsidRPr="00380CD2">
        <w:rPr>
          <w:rStyle w:val="FontStyle24"/>
          <w:b/>
          <w:sz w:val="24"/>
          <w:szCs w:val="24"/>
          <w:lang w:val="pl-PL"/>
        </w:rPr>
        <w:t xml:space="preserve">zasad publikacji i  aktualizacji danych w Biuletynie Informacji Publicznej </w:t>
      </w:r>
      <w:r w:rsidR="00E50AF8" w:rsidRPr="00380CD2">
        <w:rPr>
          <w:sz w:val="24"/>
          <w:szCs w:val="24"/>
          <w:lang w:val="pl-PL"/>
        </w:rPr>
        <w:t>w Regionalnym Centrum Krwiodawstwa i Krwiolecznictwa w Kielcach</w:t>
      </w:r>
    </w:p>
    <w:p w14:paraId="5C7B2013" w14:textId="77777777" w:rsidR="00122D89" w:rsidRPr="00DB18F2" w:rsidRDefault="00122D89" w:rsidP="00DB18F2">
      <w:pPr>
        <w:spacing w:after="0" w:line="240" w:lineRule="auto"/>
        <w:jc w:val="both"/>
        <w:rPr>
          <w:rFonts w:ascii="Times New Roman" w:hAnsi="Times New Roman"/>
          <w:sz w:val="24"/>
          <w:szCs w:val="24"/>
        </w:rPr>
      </w:pPr>
    </w:p>
    <w:p w14:paraId="7A8A5210" w14:textId="77777777" w:rsidR="00122D89" w:rsidRPr="00DB18F2" w:rsidRDefault="00AB5FCF"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ROZ</w:t>
      </w:r>
      <w:r w:rsidR="00055F41" w:rsidRPr="00DB18F2">
        <w:rPr>
          <w:rFonts w:ascii="Times New Roman" w:hAnsi="Times New Roman"/>
          <w:b/>
          <w:sz w:val="24"/>
          <w:szCs w:val="24"/>
        </w:rPr>
        <w:t>DZIAŁ I.</w:t>
      </w:r>
    </w:p>
    <w:p w14:paraId="277B35DC" w14:textId="77777777" w:rsidR="00055F41" w:rsidRPr="00DB18F2" w:rsidRDefault="00055F41"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 1.</w:t>
      </w:r>
    </w:p>
    <w:p w14:paraId="4873575B" w14:textId="2AB49E5A" w:rsidR="00122D89" w:rsidRPr="00DB18F2" w:rsidRDefault="00122D89" w:rsidP="00DB18F2">
      <w:pPr>
        <w:spacing w:after="0" w:line="240" w:lineRule="auto"/>
        <w:jc w:val="center"/>
        <w:rPr>
          <w:rFonts w:ascii="Times New Roman" w:hAnsi="Times New Roman"/>
          <w:sz w:val="24"/>
          <w:szCs w:val="24"/>
        </w:rPr>
      </w:pPr>
      <w:r w:rsidRPr="00DB18F2">
        <w:rPr>
          <w:rFonts w:ascii="Times New Roman" w:hAnsi="Times New Roman"/>
          <w:b/>
          <w:i/>
          <w:sz w:val="24"/>
          <w:szCs w:val="24"/>
        </w:rPr>
        <w:t>Zasady ogólne</w:t>
      </w:r>
    </w:p>
    <w:p w14:paraId="0BEB2563" w14:textId="0C3FE04D" w:rsidR="00055F41" w:rsidRPr="00DB18F2" w:rsidRDefault="00055F41" w:rsidP="00DB18F2">
      <w:pPr>
        <w:pStyle w:val="Akapitzlist"/>
        <w:numPr>
          <w:ilvl w:val="0"/>
          <w:numId w:val="1"/>
        </w:numPr>
        <w:tabs>
          <w:tab w:val="left" w:pos="469"/>
        </w:tabs>
        <w:spacing w:before="0"/>
        <w:jc w:val="both"/>
        <w:rPr>
          <w:sz w:val="24"/>
          <w:szCs w:val="24"/>
          <w:lang w:val="pl-PL"/>
        </w:rPr>
      </w:pPr>
      <w:r w:rsidRPr="00DB18F2">
        <w:rPr>
          <w:sz w:val="24"/>
          <w:szCs w:val="24"/>
          <w:lang w:val="pl-PL"/>
        </w:rPr>
        <w:t>Zasady dostępu do informacji publicznej w Regionalnym Centrum Krwiodawstwa i</w:t>
      </w:r>
      <w:r w:rsidR="000C0A91" w:rsidRPr="00DB18F2">
        <w:rPr>
          <w:sz w:val="24"/>
          <w:szCs w:val="24"/>
          <w:lang w:val="pl-PL"/>
        </w:rPr>
        <w:t> </w:t>
      </w:r>
      <w:r w:rsidRPr="00DB18F2">
        <w:rPr>
          <w:sz w:val="24"/>
          <w:szCs w:val="24"/>
          <w:lang w:val="pl-PL"/>
        </w:rPr>
        <w:t>Krwiolecznictwa w Kielcach określa ustawa z dnia 6 września 2001 roku o dostępie do informacji publicznej (</w:t>
      </w:r>
      <w:proofErr w:type="spellStart"/>
      <w:r w:rsidRPr="00DB18F2">
        <w:rPr>
          <w:sz w:val="24"/>
          <w:szCs w:val="24"/>
          <w:lang w:val="pl-PL"/>
        </w:rPr>
        <w:t>t.j</w:t>
      </w:r>
      <w:proofErr w:type="spellEnd"/>
      <w:r w:rsidRPr="00DB18F2">
        <w:rPr>
          <w:sz w:val="24"/>
          <w:szCs w:val="24"/>
          <w:lang w:val="pl-PL"/>
        </w:rPr>
        <w:t>. Dz. U. z 2018 r.</w:t>
      </w:r>
      <w:r w:rsidR="000C0A91" w:rsidRPr="00DB18F2">
        <w:rPr>
          <w:sz w:val="24"/>
          <w:szCs w:val="24"/>
          <w:lang w:val="pl-PL"/>
        </w:rPr>
        <w:t>,</w:t>
      </w:r>
      <w:r w:rsidRPr="00DB18F2">
        <w:rPr>
          <w:sz w:val="24"/>
          <w:szCs w:val="24"/>
          <w:lang w:val="pl-PL"/>
        </w:rPr>
        <w:t xml:space="preserve"> poz. 1330, 1669) </w:t>
      </w:r>
      <w:r w:rsidR="003203AC" w:rsidRPr="00DB18F2">
        <w:rPr>
          <w:sz w:val="24"/>
          <w:szCs w:val="24"/>
          <w:lang w:val="pl-PL"/>
        </w:rPr>
        <w:t xml:space="preserve">– dalej ustawa </w:t>
      </w:r>
      <w:r w:rsidRPr="00DB18F2">
        <w:rPr>
          <w:sz w:val="24"/>
          <w:szCs w:val="24"/>
          <w:lang w:val="pl-PL"/>
        </w:rPr>
        <w:t>oraz niniejsza Instrukcja.</w:t>
      </w:r>
    </w:p>
    <w:p w14:paraId="57060CF2" w14:textId="77777777" w:rsidR="00055F41" w:rsidRPr="00DB18F2" w:rsidRDefault="00055F41" w:rsidP="00DB18F2">
      <w:pPr>
        <w:pStyle w:val="Tekstpodstawowy"/>
        <w:numPr>
          <w:ilvl w:val="0"/>
          <w:numId w:val="1"/>
        </w:numPr>
        <w:spacing w:before="0"/>
        <w:ind w:right="538"/>
        <w:jc w:val="both"/>
        <w:rPr>
          <w:sz w:val="24"/>
          <w:szCs w:val="24"/>
          <w:lang w:val="pl-PL"/>
        </w:rPr>
      </w:pPr>
      <w:r w:rsidRPr="00DB18F2">
        <w:rPr>
          <w:sz w:val="24"/>
          <w:szCs w:val="24"/>
          <w:lang w:val="pl-PL"/>
        </w:rPr>
        <w:t>Ilekroć w Instrukcji jest mowa o:</w:t>
      </w:r>
    </w:p>
    <w:p w14:paraId="421741C8" w14:textId="77777777" w:rsidR="003203AC" w:rsidRPr="00DB18F2" w:rsidRDefault="003203AC" w:rsidP="00DF6AF1">
      <w:pPr>
        <w:pStyle w:val="Akapitzlist"/>
        <w:numPr>
          <w:ilvl w:val="0"/>
          <w:numId w:val="39"/>
        </w:numPr>
        <w:tabs>
          <w:tab w:val="left" w:pos="469"/>
        </w:tabs>
        <w:spacing w:before="0"/>
        <w:jc w:val="both"/>
        <w:rPr>
          <w:sz w:val="24"/>
          <w:szCs w:val="24"/>
          <w:lang w:val="pl-PL"/>
        </w:rPr>
      </w:pPr>
      <w:r w:rsidRPr="00DB18F2">
        <w:rPr>
          <w:sz w:val="24"/>
          <w:szCs w:val="24"/>
          <w:lang w:val="pl-PL"/>
        </w:rPr>
        <w:t>podmiocie zobowiązanym – należy przez to rozumieć Regionalne Centrum Krwiodawstwa i Krwiolecznictwa w Kielcach (dalej Centrum);</w:t>
      </w:r>
    </w:p>
    <w:p w14:paraId="1E2B92C8" w14:textId="4E1977D7" w:rsidR="00E50AF8" w:rsidRPr="00DB18F2" w:rsidRDefault="00E50AF8" w:rsidP="00DF6AF1">
      <w:pPr>
        <w:pStyle w:val="Akapitzlist"/>
        <w:numPr>
          <w:ilvl w:val="0"/>
          <w:numId w:val="39"/>
        </w:numPr>
        <w:tabs>
          <w:tab w:val="left" w:pos="469"/>
        </w:tabs>
        <w:spacing w:before="0"/>
        <w:jc w:val="both"/>
        <w:rPr>
          <w:sz w:val="24"/>
          <w:szCs w:val="24"/>
          <w:lang w:val="pl-PL"/>
        </w:rPr>
      </w:pPr>
      <w:r w:rsidRPr="00DB18F2">
        <w:rPr>
          <w:rStyle w:val="FontStyle33"/>
          <w:sz w:val="24"/>
          <w:szCs w:val="24"/>
          <w:lang w:val="pl-PL"/>
        </w:rPr>
        <w:t xml:space="preserve">informacji publicznej </w:t>
      </w:r>
      <w:r w:rsidR="00EB1BA5" w:rsidRPr="00DB18F2">
        <w:rPr>
          <w:sz w:val="24"/>
          <w:szCs w:val="24"/>
          <w:lang w:val="pl-PL"/>
        </w:rPr>
        <w:t xml:space="preserve">– </w:t>
      </w:r>
      <w:r w:rsidRPr="00DB18F2">
        <w:rPr>
          <w:rStyle w:val="FontStyle33"/>
          <w:sz w:val="24"/>
          <w:szCs w:val="24"/>
          <w:lang w:val="pl-PL"/>
        </w:rPr>
        <w:t>należy przez to rozumieć każdą informację o sprawie publicznej podlegającą udostępnieniu na podstawie ustawy</w:t>
      </w:r>
      <w:r w:rsidR="003203AC" w:rsidRPr="00DB18F2">
        <w:rPr>
          <w:rStyle w:val="FontStyle33"/>
          <w:sz w:val="24"/>
          <w:szCs w:val="24"/>
          <w:lang w:val="pl-PL"/>
        </w:rPr>
        <w:t>;</w:t>
      </w:r>
    </w:p>
    <w:p w14:paraId="08AAC798" w14:textId="79D8DF8D" w:rsidR="00E50AF8" w:rsidRPr="00DB18F2" w:rsidRDefault="00E50AF8" w:rsidP="00DF6AF1">
      <w:pPr>
        <w:pStyle w:val="Akapitzlist"/>
        <w:numPr>
          <w:ilvl w:val="0"/>
          <w:numId w:val="39"/>
        </w:numPr>
        <w:tabs>
          <w:tab w:val="left" w:pos="469"/>
        </w:tabs>
        <w:spacing w:before="0"/>
        <w:jc w:val="both"/>
        <w:rPr>
          <w:sz w:val="24"/>
          <w:szCs w:val="24"/>
          <w:lang w:val="pl-PL"/>
        </w:rPr>
      </w:pPr>
      <w:r w:rsidRPr="00DB18F2">
        <w:rPr>
          <w:sz w:val="24"/>
          <w:szCs w:val="24"/>
          <w:lang w:val="pl-PL"/>
        </w:rPr>
        <w:t xml:space="preserve">informacji prostej </w:t>
      </w:r>
      <w:r w:rsidR="00EB1BA5" w:rsidRPr="00DB18F2">
        <w:rPr>
          <w:sz w:val="24"/>
          <w:szCs w:val="24"/>
          <w:lang w:val="pl-PL"/>
        </w:rPr>
        <w:t xml:space="preserve">– </w:t>
      </w:r>
      <w:r w:rsidRPr="00DB18F2">
        <w:rPr>
          <w:sz w:val="24"/>
          <w:szCs w:val="24"/>
          <w:lang w:val="pl-PL"/>
        </w:rPr>
        <w:t>należy przez to rozumieć informację publiczną niewymagającą przetworzenia;</w:t>
      </w:r>
    </w:p>
    <w:p w14:paraId="1AB7C9E5" w14:textId="0537F79F" w:rsidR="00E50AF8" w:rsidRPr="00DB18F2" w:rsidRDefault="00E50AF8" w:rsidP="00DF6AF1">
      <w:pPr>
        <w:pStyle w:val="Akapitzlist"/>
        <w:numPr>
          <w:ilvl w:val="0"/>
          <w:numId w:val="39"/>
        </w:numPr>
        <w:tabs>
          <w:tab w:val="left" w:pos="469"/>
        </w:tabs>
        <w:spacing w:before="0"/>
        <w:jc w:val="both"/>
        <w:rPr>
          <w:sz w:val="24"/>
          <w:szCs w:val="24"/>
          <w:lang w:val="pl-PL"/>
        </w:rPr>
      </w:pPr>
      <w:r w:rsidRPr="00DB18F2">
        <w:rPr>
          <w:sz w:val="24"/>
          <w:szCs w:val="24"/>
          <w:lang w:val="pl-PL"/>
        </w:rPr>
        <w:t xml:space="preserve">informacji przetworzonej </w:t>
      </w:r>
      <w:r w:rsidR="00EB1BA5" w:rsidRPr="00DB18F2">
        <w:rPr>
          <w:sz w:val="24"/>
          <w:szCs w:val="24"/>
          <w:lang w:val="pl-PL"/>
        </w:rPr>
        <w:t xml:space="preserve">– </w:t>
      </w:r>
      <w:r w:rsidRPr="00DB18F2">
        <w:rPr>
          <w:sz w:val="24"/>
          <w:szCs w:val="24"/>
          <w:lang w:val="pl-PL"/>
        </w:rPr>
        <w:t>należy przez to rozumieć informację publiczną</w:t>
      </w:r>
      <w:r w:rsidR="00CE6BBB" w:rsidRPr="00DB18F2">
        <w:rPr>
          <w:sz w:val="24"/>
          <w:szCs w:val="24"/>
          <w:lang w:val="pl-PL"/>
        </w:rPr>
        <w:t>,</w:t>
      </w:r>
      <w:r w:rsidRPr="00DB18F2">
        <w:rPr>
          <w:sz w:val="24"/>
          <w:szCs w:val="24"/>
          <w:lang w:val="pl-PL"/>
        </w:rPr>
        <w:t xml:space="preserve"> nieistniejącą w chwili złożenia wniosku, która może zostać wytworzona na podstawie posiadanych informacji prostych w wyniku czynności analitycznych, intelektualnych lub organizacyjnych; zbiór informacji prostych, którego utworzenie wymaga nakładu środków i zaangażowania pracowników</w:t>
      </w:r>
      <w:r w:rsidR="00CE6BBB" w:rsidRPr="00DB18F2">
        <w:rPr>
          <w:sz w:val="24"/>
          <w:szCs w:val="24"/>
          <w:lang w:val="pl-PL"/>
        </w:rPr>
        <w:t>,</w:t>
      </w:r>
      <w:r w:rsidRPr="00DB18F2">
        <w:rPr>
          <w:sz w:val="24"/>
          <w:szCs w:val="24"/>
          <w:lang w:val="pl-PL"/>
        </w:rPr>
        <w:t xml:space="preserve"> negatywnie wpływającego na wykonywanie ustawowych i statutowych zadań nałożonych na </w:t>
      </w:r>
      <w:r w:rsidR="00C960F1" w:rsidRPr="00DB18F2">
        <w:rPr>
          <w:sz w:val="24"/>
          <w:szCs w:val="24"/>
          <w:lang w:val="pl-PL"/>
        </w:rPr>
        <w:t>Centrum</w:t>
      </w:r>
      <w:r w:rsidRPr="00DB18F2">
        <w:rPr>
          <w:sz w:val="24"/>
          <w:szCs w:val="24"/>
          <w:lang w:val="pl-PL"/>
        </w:rPr>
        <w:t xml:space="preserve"> stanowi informację przetworzoną w rozumieniu art. 3 ust. 1 pkt 1 ustawy;</w:t>
      </w:r>
    </w:p>
    <w:p w14:paraId="17C90819" w14:textId="48B74066" w:rsidR="00E50AF8" w:rsidRPr="00DB18F2" w:rsidRDefault="00E50AF8" w:rsidP="00DF6AF1">
      <w:pPr>
        <w:pStyle w:val="Akapitzlist"/>
        <w:numPr>
          <w:ilvl w:val="0"/>
          <w:numId w:val="39"/>
        </w:numPr>
        <w:tabs>
          <w:tab w:val="left" w:pos="469"/>
        </w:tabs>
        <w:spacing w:before="0"/>
        <w:jc w:val="both"/>
        <w:rPr>
          <w:sz w:val="24"/>
          <w:szCs w:val="24"/>
          <w:lang w:val="pl-PL"/>
        </w:rPr>
      </w:pPr>
      <w:r w:rsidRPr="00DB18F2">
        <w:rPr>
          <w:sz w:val="24"/>
          <w:szCs w:val="24"/>
          <w:lang w:val="pl-PL"/>
        </w:rPr>
        <w:t xml:space="preserve">przekształceniu </w:t>
      </w:r>
      <w:r w:rsidR="00666A3F" w:rsidRPr="00DB18F2">
        <w:rPr>
          <w:sz w:val="24"/>
          <w:szCs w:val="24"/>
          <w:lang w:val="pl-PL"/>
        </w:rPr>
        <w:t xml:space="preserve">– </w:t>
      </w:r>
      <w:r w:rsidRPr="00DB18F2">
        <w:rPr>
          <w:sz w:val="24"/>
          <w:szCs w:val="24"/>
          <w:lang w:val="pl-PL"/>
        </w:rPr>
        <w:t>należy przez to rozumieć proces polegający na zmianie nośnika danych stanowiących informacj</w:t>
      </w:r>
      <w:r w:rsidR="00CE6BBB" w:rsidRPr="00DB18F2">
        <w:rPr>
          <w:sz w:val="24"/>
          <w:szCs w:val="24"/>
          <w:lang w:val="pl-PL"/>
        </w:rPr>
        <w:t>ę</w:t>
      </w:r>
      <w:r w:rsidRPr="00DB18F2">
        <w:rPr>
          <w:sz w:val="24"/>
          <w:szCs w:val="24"/>
          <w:lang w:val="pl-PL"/>
        </w:rPr>
        <w:t xml:space="preserve"> publiczną bez dokonywania zmian tych danych;</w:t>
      </w:r>
    </w:p>
    <w:p w14:paraId="16485983" w14:textId="31837A06" w:rsidR="00E50AF8" w:rsidRPr="00DB18F2" w:rsidRDefault="00E50AF8" w:rsidP="00DF6AF1">
      <w:pPr>
        <w:pStyle w:val="Akapitzlist"/>
        <w:numPr>
          <w:ilvl w:val="0"/>
          <w:numId w:val="39"/>
        </w:numPr>
        <w:tabs>
          <w:tab w:val="left" w:pos="469"/>
        </w:tabs>
        <w:spacing w:before="0"/>
        <w:jc w:val="both"/>
        <w:rPr>
          <w:sz w:val="24"/>
          <w:szCs w:val="24"/>
          <w:lang w:val="pl-PL"/>
        </w:rPr>
      </w:pPr>
      <w:r w:rsidRPr="00DB18F2">
        <w:rPr>
          <w:sz w:val="24"/>
          <w:szCs w:val="24"/>
          <w:lang w:val="pl-PL"/>
        </w:rPr>
        <w:t>wnioskodawcy – należy przez to rozumieć podmiot</w:t>
      </w:r>
      <w:r w:rsidR="00C960F1" w:rsidRPr="00DB18F2">
        <w:rPr>
          <w:sz w:val="24"/>
          <w:szCs w:val="24"/>
          <w:lang w:val="pl-PL"/>
        </w:rPr>
        <w:t xml:space="preserve"> występujący z </w:t>
      </w:r>
      <w:r w:rsidRPr="00DB18F2">
        <w:rPr>
          <w:sz w:val="24"/>
          <w:szCs w:val="24"/>
          <w:lang w:val="pl-PL"/>
        </w:rPr>
        <w:t xml:space="preserve"> wnios</w:t>
      </w:r>
      <w:r w:rsidR="00C960F1" w:rsidRPr="00DB18F2">
        <w:rPr>
          <w:sz w:val="24"/>
          <w:szCs w:val="24"/>
          <w:lang w:val="pl-PL"/>
        </w:rPr>
        <w:t>kiem</w:t>
      </w:r>
      <w:r w:rsidRPr="00DB18F2">
        <w:rPr>
          <w:sz w:val="24"/>
          <w:szCs w:val="24"/>
          <w:lang w:val="pl-PL"/>
        </w:rPr>
        <w:t xml:space="preserve"> o udostępnienie informacji publicznej, z wyjątkiem organów administracji publicznej;</w:t>
      </w:r>
    </w:p>
    <w:p w14:paraId="709EB36E" w14:textId="3495BA45" w:rsidR="00E50AF8" w:rsidRPr="00DB18F2" w:rsidRDefault="00E50AF8" w:rsidP="00DF6AF1">
      <w:pPr>
        <w:pStyle w:val="Akapitzlist"/>
        <w:numPr>
          <w:ilvl w:val="0"/>
          <w:numId w:val="39"/>
        </w:numPr>
        <w:tabs>
          <w:tab w:val="left" w:pos="469"/>
        </w:tabs>
        <w:spacing w:before="0"/>
        <w:jc w:val="both"/>
        <w:rPr>
          <w:sz w:val="24"/>
          <w:szCs w:val="24"/>
          <w:lang w:val="pl-PL"/>
        </w:rPr>
      </w:pPr>
      <w:r w:rsidRPr="00DB18F2">
        <w:rPr>
          <w:sz w:val="24"/>
          <w:szCs w:val="24"/>
          <w:lang w:val="pl-PL"/>
        </w:rPr>
        <w:t>sposobie udostępnienia informacji publicznej – należy przez to rozumieć tryb, w jakim wnioskodawca domaga się udostępnienia mu informacji</w:t>
      </w:r>
      <w:r w:rsidR="00666A3F" w:rsidRPr="00DB18F2">
        <w:rPr>
          <w:sz w:val="24"/>
          <w:szCs w:val="24"/>
          <w:lang w:val="pl-PL"/>
        </w:rPr>
        <w:t>,</w:t>
      </w:r>
      <w:r w:rsidRPr="00DB18F2">
        <w:rPr>
          <w:sz w:val="24"/>
          <w:szCs w:val="24"/>
          <w:lang w:val="pl-PL"/>
        </w:rPr>
        <w:t xml:space="preserve"> np. przez osobisty odbiór, za pośrednictwem poczty, za pośrednictwem poczty elektronicznej, przez wgląd do dokumentów;</w:t>
      </w:r>
    </w:p>
    <w:p w14:paraId="13566FAF" w14:textId="77777777" w:rsidR="00E50AF8" w:rsidRPr="00DB18F2" w:rsidRDefault="00E50AF8" w:rsidP="00DF6AF1">
      <w:pPr>
        <w:pStyle w:val="Akapitzlist"/>
        <w:numPr>
          <w:ilvl w:val="0"/>
          <w:numId w:val="39"/>
        </w:numPr>
        <w:tabs>
          <w:tab w:val="left" w:pos="469"/>
        </w:tabs>
        <w:spacing w:before="0"/>
        <w:jc w:val="both"/>
        <w:rPr>
          <w:sz w:val="24"/>
          <w:szCs w:val="24"/>
          <w:lang w:val="pl-PL"/>
        </w:rPr>
      </w:pPr>
      <w:r w:rsidRPr="00DB18F2">
        <w:rPr>
          <w:sz w:val="24"/>
          <w:szCs w:val="24"/>
          <w:lang w:val="pl-PL"/>
        </w:rPr>
        <w:t>formie udostępnienia informacji publicznej – należy przez to rozumieć postać, w jakiej wnioskodawca oczekuje jej udostępnienia, którą może być np. kopia lub wydruk dokumentu, w tym dokumentu urzędowego, skan, nagranie na płycie CD, DVD, przegranie na nośnik danych typu USB;</w:t>
      </w:r>
    </w:p>
    <w:p w14:paraId="126CDF27" w14:textId="68DE3225" w:rsidR="00A87571" w:rsidRPr="00DB18F2" w:rsidRDefault="00055F41" w:rsidP="00DF6AF1">
      <w:pPr>
        <w:pStyle w:val="Akapitzlist"/>
        <w:numPr>
          <w:ilvl w:val="0"/>
          <w:numId w:val="39"/>
        </w:numPr>
        <w:tabs>
          <w:tab w:val="left" w:pos="469"/>
        </w:tabs>
        <w:spacing w:before="0"/>
        <w:jc w:val="both"/>
        <w:rPr>
          <w:sz w:val="24"/>
          <w:szCs w:val="24"/>
          <w:lang w:val="pl-PL"/>
        </w:rPr>
      </w:pPr>
      <w:r w:rsidRPr="00DB18F2">
        <w:rPr>
          <w:sz w:val="24"/>
          <w:szCs w:val="24"/>
          <w:lang w:val="pl-PL"/>
        </w:rPr>
        <w:t xml:space="preserve">komórce organizacyjnej </w:t>
      </w:r>
      <w:r w:rsidR="00EB1BA5" w:rsidRPr="00DB18F2">
        <w:rPr>
          <w:sz w:val="24"/>
          <w:szCs w:val="24"/>
          <w:lang w:val="pl-PL"/>
        </w:rPr>
        <w:t xml:space="preserve">– </w:t>
      </w:r>
      <w:r w:rsidR="00A41C93" w:rsidRPr="00DB18F2">
        <w:rPr>
          <w:sz w:val="24"/>
          <w:szCs w:val="24"/>
          <w:lang w:val="pl-PL"/>
        </w:rPr>
        <w:t xml:space="preserve"> </w:t>
      </w:r>
      <w:r w:rsidRPr="00DB18F2">
        <w:rPr>
          <w:sz w:val="24"/>
          <w:szCs w:val="24"/>
          <w:lang w:val="pl-PL"/>
        </w:rPr>
        <w:t>należy przez to rozumieć dział, pracownię oraz samodzielne</w:t>
      </w:r>
      <w:r w:rsidRPr="00DB18F2">
        <w:rPr>
          <w:spacing w:val="-10"/>
          <w:sz w:val="24"/>
          <w:szCs w:val="24"/>
          <w:lang w:val="pl-PL"/>
        </w:rPr>
        <w:t xml:space="preserve"> </w:t>
      </w:r>
      <w:r w:rsidRPr="00DB18F2">
        <w:rPr>
          <w:sz w:val="24"/>
          <w:szCs w:val="24"/>
          <w:lang w:val="pl-PL"/>
        </w:rPr>
        <w:t>stanowisko;</w:t>
      </w:r>
    </w:p>
    <w:p w14:paraId="75B990BD" w14:textId="61EF2C9D" w:rsidR="00E50AF8" w:rsidRPr="00DB18F2" w:rsidRDefault="00055F41" w:rsidP="00DF6AF1">
      <w:pPr>
        <w:pStyle w:val="Akapitzlist"/>
        <w:numPr>
          <w:ilvl w:val="0"/>
          <w:numId w:val="39"/>
        </w:numPr>
        <w:tabs>
          <w:tab w:val="left" w:pos="709"/>
        </w:tabs>
        <w:spacing w:before="0"/>
        <w:ind w:left="709" w:hanging="381"/>
        <w:jc w:val="both"/>
        <w:rPr>
          <w:sz w:val="24"/>
          <w:szCs w:val="24"/>
          <w:lang w:val="pl-PL"/>
        </w:rPr>
      </w:pPr>
      <w:r w:rsidRPr="00DB18F2">
        <w:rPr>
          <w:sz w:val="24"/>
          <w:szCs w:val="24"/>
          <w:lang w:val="pl-PL"/>
        </w:rPr>
        <w:t xml:space="preserve">kierowniku komórki organizacyjnej - należy przez to rozumieć </w:t>
      </w:r>
      <w:r w:rsidR="00C960F1" w:rsidRPr="00DB18F2">
        <w:rPr>
          <w:sz w:val="24"/>
          <w:szCs w:val="24"/>
          <w:lang w:val="pl-PL"/>
        </w:rPr>
        <w:t>K</w:t>
      </w:r>
      <w:r w:rsidRPr="00DB18F2">
        <w:rPr>
          <w:sz w:val="24"/>
          <w:szCs w:val="24"/>
          <w:lang w:val="pl-PL"/>
        </w:rPr>
        <w:t>ierownika</w:t>
      </w:r>
      <w:r w:rsidR="00C960F1" w:rsidRPr="00DB18F2">
        <w:rPr>
          <w:sz w:val="24"/>
          <w:szCs w:val="24"/>
          <w:lang w:val="pl-PL"/>
        </w:rPr>
        <w:t xml:space="preserve"> działu, pracowni</w:t>
      </w:r>
      <w:r w:rsidRPr="00DB18F2">
        <w:rPr>
          <w:sz w:val="24"/>
          <w:szCs w:val="24"/>
          <w:lang w:val="pl-PL"/>
        </w:rPr>
        <w:t xml:space="preserve"> </w:t>
      </w:r>
      <w:r w:rsidR="00C960F1" w:rsidRPr="00DB18F2">
        <w:rPr>
          <w:sz w:val="24"/>
          <w:szCs w:val="24"/>
          <w:lang w:val="pl-PL"/>
        </w:rPr>
        <w:t xml:space="preserve">oraz </w:t>
      </w:r>
      <w:r w:rsidRPr="00DB18F2">
        <w:rPr>
          <w:sz w:val="24"/>
          <w:szCs w:val="24"/>
          <w:lang w:val="pl-PL"/>
        </w:rPr>
        <w:t>pracownika na</w:t>
      </w:r>
      <w:r w:rsidR="00665BFC" w:rsidRPr="00DB18F2">
        <w:rPr>
          <w:sz w:val="24"/>
          <w:szCs w:val="24"/>
          <w:lang w:val="pl-PL"/>
        </w:rPr>
        <w:t xml:space="preserve"> </w:t>
      </w:r>
      <w:r w:rsidRPr="00DB18F2">
        <w:rPr>
          <w:sz w:val="24"/>
          <w:szCs w:val="24"/>
          <w:lang w:val="pl-PL"/>
        </w:rPr>
        <w:t>samodzielnym stanowisku</w:t>
      </w:r>
      <w:r w:rsidRPr="00DB18F2">
        <w:rPr>
          <w:spacing w:val="-2"/>
          <w:sz w:val="24"/>
          <w:szCs w:val="24"/>
          <w:lang w:val="pl-PL"/>
        </w:rPr>
        <w:t xml:space="preserve"> </w:t>
      </w:r>
      <w:r w:rsidRPr="00DB18F2">
        <w:rPr>
          <w:sz w:val="24"/>
          <w:szCs w:val="24"/>
          <w:lang w:val="pl-PL"/>
        </w:rPr>
        <w:t>pracy;</w:t>
      </w:r>
    </w:p>
    <w:p w14:paraId="6AF29DFD" w14:textId="2F8F6963" w:rsidR="00E50AF8" w:rsidRPr="00DB18F2" w:rsidRDefault="00055F41" w:rsidP="00DF6AF1">
      <w:pPr>
        <w:pStyle w:val="Akapitzlist"/>
        <w:numPr>
          <w:ilvl w:val="0"/>
          <w:numId w:val="39"/>
        </w:numPr>
        <w:tabs>
          <w:tab w:val="left" w:pos="709"/>
        </w:tabs>
        <w:spacing w:before="0"/>
        <w:ind w:left="709" w:hanging="381"/>
        <w:jc w:val="both"/>
        <w:rPr>
          <w:sz w:val="24"/>
          <w:szCs w:val="24"/>
          <w:lang w:val="pl-PL"/>
        </w:rPr>
      </w:pPr>
      <w:r w:rsidRPr="00DB18F2">
        <w:rPr>
          <w:sz w:val="24"/>
          <w:szCs w:val="24"/>
          <w:lang w:val="pl-PL"/>
        </w:rPr>
        <w:t>BIP - należy przez to rozumieć Biuletyn Informacji Publicznej Regionalnego Centrum Krwiodawstwa i Krwiolecznictwa w Kielcach</w:t>
      </w:r>
      <w:r w:rsidR="007A0BA3" w:rsidRPr="00DB18F2">
        <w:rPr>
          <w:sz w:val="24"/>
          <w:szCs w:val="24"/>
          <w:lang w:val="pl-PL"/>
        </w:rPr>
        <w:t xml:space="preserve"> -</w:t>
      </w:r>
      <w:r w:rsidRPr="00DB18F2">
        <w:rPr>
          <w:sz w:val="24"/>
          <w:szCs w:val="24"/>
          <w:lang w:val="pl-PL"/>
        </w:rPr>
        <w:t xml:space="preserve"> urzędowy publikator teleinformatyczny</w:t>
      </w:r>
      <w:r w:rsidR="00EB1BA5" w:rsidRPr="00DB18F2">
        <w:rPr>
          <w:sz w:val="24"/>
          <w:szCs w:val="24"/>
          <w:lang w:val="pl-PL"/>
        </w:rPr>
        <w:t>,</w:t>
      </w:r>
      <w:r w:rsidRPr="00DB18F2">
        <w:rPr>
          <w:sz w:val="24"/>
          <w:szCs w:val="24"/>
          <w:lang w:val="pl-PL"/>
        </w:rPr>
        <w:t xml:space="preserve"> stworzony w celu powszechnego udostępniania informacji publicznych</w:t>
      </w:r>
      <w:r w:rsidR="00EB1BA5" w:rsidRPr="00DB18F2">
        <w:rPr>
          <w:sz w:val="24"/>
          <w:szCs w:val="24"/>
          <w:lang w:val="pl-PL"/>
        </w:rPr>
        <w:t>,</w:t>
      </w:r>
      <w:r w:rsidRPr="00DB18F2">
        <w:rPr>
          <w:sz w:val="24"/>
          <w:szCs w:val="24"/>
          <w:lang w:val="pl-PL"/>
        </w:rPr>
        <w:t xml:space="preserve"> zgodnie z rozporządzeniem Ministra Spraw Wewnętrznych i</w:t>
      </w:r>
      <w:r w:rsidR="00EB1BA5" w:rsidRPr="00DB18F2">
        <w:rPr>
          <w:sz w:val="24"/>
          <w:szCs w:val="24"/>
          <w:lang w:val="pl-PL"/>
        </w:rPr>
        <w:t> </w:t>
      </w:r>
      <w:r w:rsidRPr="00DB18F2">
        <w:rPr>
          <w:sz w:val="24"/>
          <w:szCs w:val="24"/>
          <w:lang w:val="pl-PL"/>
        </w:rPr>
        <w:t xml:space="preserve">Administracji z dnia 18 stycznia 2007 roku w sprawie Biuletynu Informacji Publicznej (Dz. U. Nr 10 poz. 68 z </w:t>
      </w:r>
      <w:proofErr w:type="spellStart"/>
      <w:r w:rsidRPr="00DB18F2">
        <w:rPr>
          <w:sz w:val="24"/>
          <w:szCs w:val="24"/>
          <w:lang w:val="pl-PL"/>
        </w:rPr>
        <w:t>późn</w:t>
      </w:r>
      <w:proofErr w:type="spellEnd"/>
      <w:r w:rsidRPr="00DB18F2">
        <w:rPr>
          <w:sz w:val="24"/>
          <w:szCs w:val="24"/>
          <w:lang w:val="pl-PL"/>
        </w:rPr>
        <w:t>. zm.);</w:t>
      </w:r>
    </w:p>
    <w:p w14:paraId="78A3F283" w14:textId="77777777" w:rsidR="00E50AF8" w:rsidRPr="00DB18F2" w:rsidRDefault="00E50AF8" w:rsidP="00DF6AF1">
      <w:pPr>
        <w:pStyle w:val="Akapitzlist"/>
        <w:numPr>
          <w:ilvl w:val="0"/>
          <w:numId w:val="39"/>
        </w:numPr>
        <w:tabs>
          <w:tab w:val="left" w:pos="709"/>
        </w:tabs>
        <w:spacing w:before="0"/>
        <w:ind w:left="709" w:hanging="381"/>
        <w:jc w:val="both"/>
        <w:rPr>
          <w:sz w:val="24"/>
          <w:szCs w:val="24"/>
          <w:lang w:val="pl-PL"/>
        </w:rPr>
      </w:pPr>
      <w:r w:rsidRPr="00DB18F2">
        <w:rPr>
          <w:sz w:val="24"/>
          <w:szCs w:val="24"/>
          <w:lang w:val="pl-PL"/>
        </w:rPr>
        <w:lastRenderedPageBreak/>
        <w:t>zespole redakcyjnym BIP – należy przez to rozumieć zespół osób wyznaczonych do wykonywania zadań związanych z prowadzeniem BIP, a w szczególności zamieszczania w nim informacji publicznych;</w:t>
      </w:r>
    </w:p>
    <w:p w14:paraId="449B7251" w14:textId="77777777" w:rsidR="00B65237" w:rsidRPr="00DB18F2" w:rsidRDefault="00E50AF8" w:rsidP="00DF6AF1">
      <w:pPr>
        <w:pStyle w:val="Akapitzlist"/>
        <w:numPr>
          <w:ilvl w:val="0"/>
          <w:numId w:val="39"/>
        </w:numPr>
        <w:tabs>
          <w:tab w:val="left" w:pos="709"/>
        </w:tabs>
        <w:spacing w:before="0"/>
        <w:ind w:left="709" w:hanging="381"/>
        <w:jc w:val="both"/>
        <w:rPr>
          <w:sz w:val="24"/>
          <w:szCs w:val="24"/>
          <w:lang w:val="pl-PL"/>
        </w:rPr>
      </w:pPr>
      <w:r w:rsidRPr="00DB18F2">
        <w:rPr>
          <w:sz w:val="24"/>
          <w:szCs w:val="24"/>
          <w:lang w:val="pl-PL"/>
        </w:rPr>
        <w:t>redaktorze naczelnym – należy przez to rozumieć osobę, która odpowiada za prawidłowe prowadzenie BIP</w:t>
      </w:r>
      <w:r w:rsidR="00B65237" w:rsidRPr="00DB18F2">
        <w:rPr>
          <w:sz w:val="24"/>
          <w:szCs w:val="24"/>
          <w:lang w:val="pl-PL"/>
        </w:rPr>
        <w:t xml:space="preserve"> </w:t>
      </w:r>
      <w:r w:rsidRPr="00DB18F2">
        <w:rPr>
          <w:sz w:val="24"/>
          <w:szCs w:val="24"/>
          <w:lang w:val="pl-PL"/>
        </w:rPr>
        <w:t>oraz koordynowanie działań związanych z działalnością zespołu redakcyjnego BIP;</w:t>
      </w:r>
    </w:p>
    <w:p w14:paraId="1A7D6877" w14:textId="59498A47" w:rsidR="00B65237" w:rsidRPr="00DB18F2" w:rsidRDefault="00E50AF8" w:rsidP="00DF6AF1">
      <w:pPr>
        <w:pStyle w:val="Akapitzlist"/>
        <w:numPr>
          <w:ilvl w:val="0"/>
          <w:numId w:val="39"/>
        </w:numPr>
        <w:tabs>
          <w:tab w:val="left" w:pos="709"/>
        </w:tabs>
        <w:spacing w:before="0"/>
        <w:ind w:left="709" w:hanging="381"/>
        <w:jc w:val="both"/>
        <w:rPr>
          <w:rStyle w:val="FontStyle33"/>
          <w:sz w:val="24"/>
          <w:szCs w:val="24"/>
          <w:lang w:val="pl-PL"/>
        </w:rPr>
      </w:pPr>
      <w:r w:rsidRPr="00DB18F2">
        <w:rPr>
          <w:sz w:val="24"/>
          <w:szCs w:val="24"/>
          <w:lang w:val="pl-PL"/>
        </w:rPr>
        <w:t>administrator</w:t>
      </w:r>
      <w:r w:rsidR="00B65237" w:rsidRPr="00DB18F2">
        <w:rPr>
          <w:sz w:val="24"/>
          <w:szCs w:val="24"/>
          <w:lang w:val="pl-PL"/>
        </w:rPr>
        <w:t>ze</w:t>
      </w:r>
      <w:r w:rsidRPr="00DB18F2">
        <w:rPr>
          <w:sz w:val="24"/>
          <w:szCs w:val="24"/>
          <w:lang w:val="pl-PL"/>
        </w:rPr>
        <w:t xml:space="preserve"> strony BIP – </w:t>
      </w:r>
      <w:r w:rsidR="00B65237" w:rsidRPr="00DB18F2">
        <w:rPr>
          <w:sz w:val="24"/>
          <w:szCs w:val="24"/>
          <w:lang w:val="pl-PL"/>
        </w:rPr>
        <w:t xml:space="preserve">należy przez to rozumieć </w:t>
      </w:r>
      <w:r w:rsidRPr="00DB18F2">
        <w:rPr>
          <w:sz w:val="24"/>
          <w:szCs w:val="24"/>
          <w:lang w:val="pl-PL"/>
        </w:rPr>
        <w:t>osob</w:t>
      </w:r>
      <w:r w:rsidR="00EB1BA5" w:rsidRPr="00DB18F2">
        <w:rPr>
          <w:sz w:val="24"/>
          <w:szCs w:val="24"/>
          <w:lang w:val="pl-PL"/>
        </w:rPr>
        <w:t>ę</w:t>
      </w:r>
      <w:r w:rsidRPr="00DB18F2">
        <w:rPr>
          <w:sz w:val="24"/>
          <w:szCs w:val="24"/>
          <w:lang w:val="pl-PL"/>
        </w:rPr>
        <w:t xml:space="preserve"> odpowiedzialn</w:t>
      </w:r>
      <w:r w:rsidR="00EB1BA5" w:rsidRPr="00DB18F2">
        <w:rPr>
          <w:sz w:val="24"/>
          <w:szCs w:val="24"/>
          <w:lang w:val="pl-PL"/>
        </w:rPr>
        <w:t>ą</w:t>
      </w:r>
      <w:r w:rsidRPr="00DB18F2">
        <w:rPr>
          <w:sz w:val="24"/>
          <w:szCs w:val="24"/>
          <w:lang w:val="pl-PL"/>
        </w:rPr>
        <w:t xml:space="preserve"> za obsługę i </w:t>
      </w:r>
      <w:r w:rsidRPr="00DB18F2">
        <w:rPr>
          <w:rStyle w:val="FontStyle33"/>
          <w:sz w:val="24"/>
          <w:szCs w:val="24"/>
          <w:lang w:val="pl-PL"/>
        </w:rPr>
        <w:t>nadzór techniczny strony BIP</w:t>
      </w:r>
      <w:r w:rsidR="00B65237" w:rsidRPr="00DB18F2">
        <w:rPr>
          <w:rStyle w:val="FontStyle33"/>
          <w:sz w:val="24"/>
          <w:szCs w:val="24"/>
          <w:lang w:val="pl-PL"/>
        </w:rPr>
        <w:t>;</w:t>
      </w:r>
    </w:p>
    <w:p w14:paraId="581D6B4E" w14:textId="77777777" w:rsidR="00B65237" w:rsidRPr="00DB18F2" w:rsidRDefault="00E50AF8" w:rsidP="00DF6AF1">
      <w:pPr>
        <w:pStyle w:val="Akapitzlist"/>
        <w:numPr>
          <w:ilvl w:val="0"/>
          <w:numId w:val="39"/>
        </w:numPr>
        <w:tabs>
          <w:tab w:val="left" w:pos="709"/>
        </w:tabs>
        <w:spacing w:before="0"/>
        <w:ind w:left="709" w:hanging="381"/>
        <w:jc w:val="both"/>
        <w:rPr>
          <w:rStyle w:val="FontStyle33"/>
          <w:sz w:val="24"/>
          <w:szCs w:val="24"/>
          <w:lang w:val="pl-PL"/>
        </w:rPr>
      </w:pPr>
      <w:r w:rsidRPr="00DB18F2">
        <w:rPr>
          <w:rStyle w:val="FontStyle33"/>
          <w:sz w:val="24"/>
          <w:szCs w:val="24"/>
          <w:lang w:val="pl-PL"/>
        </w:rPr>
        <w:t>panel</w:t>
      </w:r>
      <w:r w:rsidR="00B65237" w:rsidRPr="00DB18F2">
        <w:rPr>
          <w:rStyle w:val="FontStyle33"/>
          <w:sz w:val="24"/>
          <w:szCs w:val="24"/>
          <w:lang w:val="pl-PL"/>
        </w:rPr>
        <w:t>u</w:t>
      </w:r>
      <w:r w:rsidR="00C169FE" w:rsidRPr="00DB18F2">
        <w:rPr>
          <w:rStyle w:val="FontStyle33"/>
          <w:sz w:val="24"/>
          <w:szCs w:val="24"/>
          <w:lang w:val="pl-PL"/>
        </w:rPr>
        <w:t xml:space="preserve"> </w:t>
      </w:r>
      <w:r w:rsidRPr="00DB18F2">
        <w:rPr>
          <w:rStyle w:val="FontStyle33"/>
          <w:sz w:val="24"/>
          <w:szCs w:val="24"/>
          <w:lang w:val="pl-PL"/>
        </w:rPr>
        <w:t>administracyjny</w:t>
      </w:r>
      <w:r w:rsidR="00B65237" w:rsidRPr="00DB18F2">
        <w:rPr>
          <w:rStyle w:val="FontStyle33"/>
          <w:sz w:val="24"/>
          <w:szCs w:val="24"/>
          <w:lang w:val="pl-PL"/>
        </w:rPr>
        <w:t xml:space="preserve">m </w:t>
      </w:r>
      <w:r w:rsidRPr="00DB18F2">
        <w:rPr>
          <w:rStyle w:val="FontStyle33"/>
          <w:sz w:val="24"/>
          <w:szCs w:val="24"/>
          <w:lang w:val="pl-PL"/>
        </w:rPr>
        <w:t xml:space="preserve">BIP </w:t>
      </w:r>
      <w:r w:rsidR="00B65237" w:rsidRPr="00DB18F2">
        <w:rPr>
          <w:rStyle w:val="FontStyle33"/>
          <w:sz w:val="24"/>
          <w:szCs w:val="24"/>
          <w:lang w:val="pl-PL"/>
        </w:rPr>
        <w:t>–</w:t>
      </w:r>
      <w:r w:rsidRPr="00DB18F2">
        <w:rPr>
          <w:rStyle w:val="FontStyle33"/>
          <w:sz w:val="24"/>
          <w:szCs w:val="24"/>
          <w:lang w:val="pl-PL"/>
        </w:rPr>
        <w:t xml:space="preserve"> </w:t>
      </w:r>
      <w:r w:rsidR="00B65237" w:rsidRPr="00DB18F2">
        <w:rPr>
          <w:rStyle w:val="FontStyle33"/>
          <w:sz w:val="24"/>
          <w:szCs w:val="24"/>
          <w:lang w:val="pl-PL"/>
        </w:rPr>
        <w:t xml:space="preserve">należy przez to rozumieć </w:t>
      </w:r>
      <w:r w:rsidRPr="00DB18F2">
        <w:rPr>
          <w:rStyle w:val="FontStyle33"/>
          <w:sz w:val="24"/>
          <w:szCs w:val="24"/>
          <w:lang w:val="pl-PL"/>
        </w:rPr>
        <w:t>element systemu teleinformatycznego udostępniony członkom zespołu redakcyjnego w celu prowadzenia BIP, a w szczególności zarządzania jego strukturą i aktualizowania treści;</w:t>
      </w:r>
    </w:p>
    <w:p w14:paraId="7BAA7383" w14:textId="77777777" w:rsidR="00B65237" w:rsidRPr="00DB18F2" w:rsidRDefault="00E50AF8" w:rsidP="00DF6AF1">
      <w:pPr>
        <w:pStyle w:val="Akapitzlist"/>
        <w:numPr>
          <w:ilvl w:val="0"/>
          <w:numId w:val="39"/>
        </w:numPr>
        <w:tabs>
          <w:tab w:val="left" w:pos="709"/>
        </w:tabs>
        <w:spacing w:before="0"/>
        <w:ind w:left="709" w:hanging="381"/>
        <w:jc w:val="both"/>
        <w:rPr>
          <w:rStyle w:val="FontStyle33"/>
          <w:sz w:val="24"/>
          <w:szCs w:val="24"/>
          <w:lang w:val="pl-PL"/>
        </w:rPr>
      </w:pPr>
      <w:r w:rsidRPr="00DB18F2">
        <w:rPr>
          <w:rStyle w:val="FontStyle33"/>
          <w:sz w:val="24"/>
          <w:szCs w:val="24"/>
          <w:lang w:val="pl-PL"/>
        </w:rPr>
        <w:t>dzia</w:t>
      </w:r>
      <w:r w:rsidR="00B65237" w:rsidRPr="00DB18F2">
        <w:rPr>
          <w:rStyle w:val="FontStyle33"/>
          <w:sz w:val="24"/>
          <w:szCs w:val="24"/>
          <w:lang w:val="pl-PL"/>
        </w:rPr>
        <w:t>le</w:t>
      </w:r>
      <w:r w:rsidRPr="00DB18F2">
        <w:rPr>
          <w:rStyle w:val="FontStyle33"/>
          <w:sz w:val="24"/>
          <w:szCs w:val="24"/>
          <w:lang w:val="pl-PL"/>
        </w:rPr>
        <w:t xml:space="preserve"> BIP </w:t>
      </w:r>
      <w:r w:rsidR="00B65237" w:rsidRPr="00DB18F2">
        <w:rPr>
          <w:rStyle w:val="FontStyle33"/>
          <w:sz w:val="24"/>
          <w:szCs w:val="24"/>
          <w:lang w:val="pl-PL"/>
        </w:rPr>
        <w:t>–</w:t>
      </w:r>
      <w:r w:rsidRPr="00DB18F2">
        <w:rPr>
          <w:rStyle w:val="FontStyle33"/>
          <w:sz w:val="24"/>
          <w:szCs w:val="24"/>
          <w:lang w:val="pl-PL"/>
        </w:rPr>
        <w:t xml:space="preserve"> </w:t>
      </w:r>
      <w:r w:rsidR="00B65237" w:rsidRPr="00DB18F2">
        <w:rPr>
          <w:rStyle w:val="FontStyle33"/>
          <w:sz w:val="24"/>
          <w:szCs w:val="24"/>
          <w:lang w:val="pl-PL"/>
        </w:rPr>
        <w:t xml:space="preserve">należy przez to rozumieć </w:t>
      </w:r>
      <w:r w:rsidRPr="00DB18F2">
        <w:rPr>
          <w:rStyle w:val="FontStyle33"/>
          <w:sz w:val="24"/>
          <w:szCs w:val="24"/>
          <w:lang w:val="pl-PL"/>
        </w:rPr>
        <w:t>wydzielony obszar menu przedmiotowego BIP, w którym publikowane są informacje z danej dziedziny;</w:t>
      </w:r>
    </w:p>
    <w:p w14:paraId="551E632C" w14:textId="754ABBBA" w:rsidR="00B65237" w:rsidRPr="00DB18F2" w:rsidRDefault="00E50AF8" w:rsidP="00DF6AF1">
      <w:pPr>
        <w:pStyle w:val="Akapitzlist"/>
        <w:numPr>
          <w:ilvl w:val="0"/>
          <w:numId w:val="39"/>
        </w:numPr>
        <w:tabs>
          <w:tab w:val="left" w:pos="709"/>
        </w:tabs>
        <w:spacing w:before="0"/>
        <w:ind w:left="709" w:hanging="381"/>
        <w:jc w:val="both"/>
        <w:rPr>
          <w:rStyle w:val="FontStyle33"/>
          <w:sz w:val="24"/>
          <w:szCs w:val="24"/>
          <w:lang w:val="pl-PL"/>
        </w:rPr>
      </w:pPr>
      <w:r w:rsidRPr="00DB18F2">
        <w:rPr>
          <w:rStyle w:val="FontStyle33"/>
          <w:sz w:val="24"/>
          <w:szCs w:val="24"/>
          <w:lang w:val="pl-PL"/>
        </w:rPr>
        <w:t>struktur</w:t>
      </w:r>
      <w:r w:rsidR="00B65237" w:rsidRPr="00DB18F2">
        <w:rPr>
          <w:rStyle w:val="FontStyle33"/>
          <w:sz w:val="24"/>
          <w:szCs w:val="24"/>
          <w:lang w:val="pl-PL"/>
        </w:rPr>
        <w:t>ze</w:t>
      </w:r>
      <w:r w:rsidRPr="00DB18F2">
        <w:rPr>
          <w:rStyle w:val="FontStyle33"/>
          <w:sz w:val="24"/>
          <w:szCs w:val="24"/>
          <w:lang w:val="pl-PL"/>
        </w:rPr>
        <w:t xml:space="preserve"> BIP </w:t>
      </w:r>
      <w:r w:rsidR="00EB1BA5" w:rsidRPr="00DB18F2">
        <w:rPr>
          <w:rStyle w:val="FontStyle33"/>
          <w:sz w:val="24"/>
          <w:szCs w:val="24"/>
          <w:lang w:val="pl-PL"/>
        </w:rPr>
        <w:t xml:space="preserve">– </w:t>
      </w:r>
      <w:r w:rsidR="00B65237" w:rsidRPr="00DB18F2">
        <w:rPr>
          <w:rStyle w:val="FontStyle33"/>
          <w:sz w:val="24"/>
          <w:szCs w:val="24"/>
          <w:lang w:val="pl-PL"/>
        </w:rPr>
        <w:t xml:space="preserve">należy przez to rozumieć </w:t>
      </w:r>
      <w:r w:rsidRPr="00DB18F2">
        <w:rPr>
          <w:rStyle w:val="FontStyle33"/>
          <w:sz w:val="24"/>
          <w:szCs w:val="24"/>
          <w:lang w:val="pl-PL"/>
        </w:rPr>
        <w:t>główne elementy graficzne i funkcjonalne strony BIP oraz ich rozmieszczenie względem siebie;</w:t>
      </w:r>
    </w:p>
    <w:p w14:paraId="09CF6F1F" w14:textId="063EABBA" w:rsidR="00B65237" w:rsidRPr="00DB18F2" w:rsidRDefault="00055F41" w:rsidP="00DF6AF1">
      <w:pPr>
        <w:pStyle w:val="Akapitzlist"/>
        <w:numPr>
          <w:ilvl w:val="0"/>
          <w:numId w:val="39"/>
        </w:numPr>
        <w:tabs>
          <w:tab w:val="left" w:pos="709"/>
        </w:tabs>
        <w:spacing w:before="0"/>
        <w:ind w:left="709" w:hanging="381"/>
        <w:jc w:val="both"/>
        <w:rPr>
          <w:sz w:val="24"/>
          <w:szCs w:val="24"/>
          <w:lang w:val="pl-PL"/>
        </w:rPr>
      </w:pPr>
      <w:r w:rsidRPr="00DB18F2">
        <w:rPr>
          <w:sz w:val="24"/>
          <w:szCs w:val="24"/>
          <w:lang w:val="pl-PL"/>
        </w:rPr>
        <w:t xml:space="preserve">rejestrze  informacji publicznej </w:t>
      </w:r>
      <w:r w:rsidR="0082298A" w:rsidRPr="00DB18F2">
        <w:rPr>
          <w:sz w:val="24"/>
          <w:szCs w:val="24"/>
          <w:lang w:val="pl-PL"/>
        </w:rPr>
        <w:t>–</w:t>
      </w:r>
      <w:r w:rsidRPr="00DB18F2">
        <w:rPr>
          <w:sz w:val="24"/>
          <w:szCs w:val="24"/>
          <w:lang w:val="pl-PL"/>
        </w:rPr>
        <w:t xml:space="preserve"> </w:t>
      </w:r>
      <w:r w:rsidR="0082298A" w:rsidRPr="00DB18F2">
        <w:rPr>
          <w:sz w:val="24"/>
          <w:szCs w:val="24"/>
          <w:lang w:val="pl-PL"/>
        </w:rPr>
        <w:t xml:space="preserve">należy przez to rozumieć </w:t>
      </w:r>
      <w:r w:rsidRPr="00DB18F2">
        <w:rPr>
          <w:sz w:val="24"/>
          <w:szCs w:val="24"/>
          <w:lang w:val="pl-PL"/>
        </w:rPr>
        <w:t>rejestr prowadzony  w</w:t>
      </w:r>
      <w:r w:rsidR="00EB1BA5" w:rsidRPr="00DB18F2">
        <w:rPr>
          <w:sz w:val="24"/>
          <w:szCs w:val="24"/>
          <w:lang w:val="pl-PL"/>
        </w:rPr>
        <w:t> </w:t>
      </w:r>
      <w:r w:rsidRPr="00DB18F2">
        <w:rPr>
          <w:sz w:val="24"/>
          <w:szCs w:val="24"/>
          <w:lang w:val="pl-PL"/>
        </w:rPr>
        <w:t xml:space="preserve">wersji papierowej </w:t>
      </w:r>
      <w:r w:rsidR="0082298A" w:rsidRPr="00DB18F2">
        <w:rPr>
          <w:sz w:val="24"/>
          <w:szCs w:val="24"/>
          <w:lang w:val="pl-PL"/>
        </w:rPr>
        <w:t>lub elektronicznej służący ewidencjonowaniu złożonych wniosków</w:t>
      </w:r>
      <w:r w:rsidR="006B7013" w:rsidRPr="00DB18F2">
        <w:rPr>
          <w:sz w:val="24"/>
          <w:szCs w:val="24"/>
          <w:lang w:val="pl-PL"/>
        </w:rPr>
        <w:t xml:space="preserve"> o udostępnienie informacji publicznej</w:t>
      </w:r>
      <w:r w:rsidR="0082298A" w:rsidRPr="00DB18F2">
        <w:rPr>
          <w:sz w:val="24"/>
          <w:szCs w:val="24"/>
          <w:lang w:val="pl-PL"/>
        </w:rPr>
        <w:t>;</w:t>
      </w:r>
    </w:p>
    <w:p w14:paraId="75E6AD75" w14:textId="2D4EA1CA" w:rsidR="00A41C93" w:rsidRPr="00DB18F2" w:rsidRDefault="00A41C93" w:rsidP="00DF6AF1">
      <w:pPr>
        <w:pStyle w:val="Akapitzlist"/>
        <w:numPr>
          <w:ilvl w:val="0"/>
          <w:numId w:val="39"/>
        </w:numPr>
        <w:tabs>
          <w:tab w:val="left" w:pos="709"/>
        </w:tabs>
        <w:spacing w:before="0"/>
        <w:ind w:left="709" w:hanging="381"/>
        <w:jc w:val="both"/>
        <w:rPr>
          <w:sz w:val="24"/>
          <w:szCs w:val="24"/>
          <w:lang w:val="pl-PL"/>
        </w:rPr>
      </w:pPr>
      <w:r w:rsidRPr="00DB18F2">
        <w:rPr>
          <w:sz w:val="24"/>
          <w:szCs w:val="24"/>
          <w:lang w:val="pl-PL"/>
        </w:rPr>
        <w:t xml:space="preserve">anonimizacji </w:t>
      </w:r>
      <w:r w:rsidR="00EB1BA5" w:rsidRPr="00DB18F2">
        <w:rPr>
          <w:rStyle w:val="FontStyle33"/>
          <w:sz w:val="24"/>
          <w:szCs w:val="24"/>
          <w:lang w:val="pl-PL"/>
        </w:rPr>
        <w:t xml:space="preserve">– </w:t>
      </w:r>
      <w:r w:rsidRPr="00DB18F2">
        <w:rPr>
          <w:sz w:val="24"/>
          <w:szCs w:val="24"/>
          <w:lang w:val="pl-PL"/>
        </w:rPr>
        <w:t>należy przez to rozumieć czynność materialno-techniczną polegającą na przetworzeniu treści dokumentu zawierającego informację publiczną w sposób uniemożliwiający identyfikację osób fizycznych opisanych w tym dokumencie</w:t>
      </w:r>
      <w:r w:rsidR="00E31675" w:rsidRPr="00DB18F2">
        <w:rPr>
          <w:sz w:val="24"/>
          <w:szCs w:val="24"/>
          <w:lang w:val="pl-PL"/>
        </w:rPr>
        <w:t xml:space="preserve"> lub ujawnienie innych informacji prawnie chronionych</w:t>
      </w:r>
      <w:r w:rsidR="004E503A" w:rsidRPr="00DB18F2">
        <w:rPr>
          <w:sz w:val="24"/>
          <w:szCs w:val="24"/>
          <w:lang w:val="pl-PL"/>
        </w:rPr>
        <w:t>,</w:t>
      </w:r>
      <w:r w:rsidRPr="00DB18F2">
        <w:rPr>
          <w:sz w:val="24"/>
          <w:szCs w:val="24"/>
          <w:lang w:val="pl-PL"/>
        </w:rPr>
        <w:t xml:space="preserve"> np. poprzez zabiałkowanie lub zaczernienie części tekstu lub przy użyciu oprogramowania do automatycznej anonimizacji</w:t>
      </w:r>
      <w:r w:rsidR="003A33B2" w:rsidRPr="00DB18F2">
        <w:rPr>
          <w:sz w:val="24"/>
          <w:szCs w:val="24"/>
          <w:lang w:val="pl-PL"/>
        </w:rPr>
        <w:t>;</w:t>
      </w:r>
    </w:p>
    <w:p w14:paraId="2D99605C" w14:textId="1D0E802B" w:rsidR="00055F41" w:rsidRPr="00DB18F2" w:rsidRDefault="00055F41" w:rsidP="00DB18F2">
      <w:pPr>
        <w:pStyle w:val="Akapitzlist"/>
        <w:numPr>
          <w:ilvl w:val="0"/>
          <w:numId w:val="1"/>
        </w:numPr>
        <w:tabs>
          <w:tab w:val="left" w:pos="469"/>
        </w:tabs>
        <w:spacing w:before="0"/>
        <w:jc w:val="both"/>
        <w:rPr>
          <w:sz w:val="24"/>
          <w:szCs w:val="24"/>
          <w:lang w:val="pl-PL"/>
        </w:rPr>
      </w:pPr>
      <w:r w:rsidRPr="00DB18F2">
        <w:rPr>
          <w:sz w:val="24"/>
          <w:szCs w:val="24"/>
          <w:lang w:val="pl-PL"/>
        </w:rPr>
        <w:t xml:space="preserve">Do realizacji wszelkich czynności pozostających w zakresie kompetencji komórki organizacyjnej, związanych z realizowaniem ustawy, w tym do udzielania informacji, prowadzenia korespondencji oraz zajęcia stanowiska w przypadku decyzji odmownej zobowiązuje się </w:t>
      </w:r>
      <w:r w:rsidR="006B7013" w:rsidRPr="00DB18F2">
        <w:rPr>
          <w:sz w:val="24"/>
          <w:szCs w:val="24"/>
          <w:lang w:val="pl-PL"/>
        </w:rPr>
        <w:t>K</w:t>
      </w:r>
      <w:r w:rsidRPr="00DB18F2">
        <w:rPr>
          <w:sz w:val="24"/>
          <w:szCs w:val="24"/>
          <w:lang w:val="pl-PL"/>
        </w:rPr>
        <w:t>ierownika komórki organizacyjnej.</w:t>
      </w:r>
      <w:r w:rsidR="0082298A" w:rsidRPr="00DB18F2">
        <w:rPr>
          <w:sz w:val="24"/>
          <w:szCs w:val="24"/>
          <w:lang w:val="pl-PL"/>
        </w:rPr>
        <w:t xml:space="preserve"> </w:t>
      </w:r>
    </w:p>
    <w:p w14:paraId="701270D3" w14:textId="4F686443" w:rsidR="00055F41" w:rsidRPr="00DB18F2" w:rsidRDefault="00055F41" w:rsidP="00DB18F2">
      <w:pPr>
        <w:pStyle w:val="Akapitzlist"/>
        <w:numPr>
          <w:ilvl w:val="0"/>
          <w:numId w:val="1"/>
        </w:numPr>
        <w:tabs>
          <w:tab w:val="left" w:pos="469"/>
        </w:tabs>
        <w:spacing w:before="0"/>
        <w:jc w:val="both"/>
        <w:rPr>
          <w:sz w:val="24"/>
          <w:szCs w:val="24"/>
          <w:lang w:val="pl-PL"/>
        </w:rPr>
      </w:pPr>
      <w:r w:rsidRPr="00DB18F2">
        <w:rPr>
          <w:sz w:val="24"/>
          <w:szCs w:val="24"/>
          <w:lang w:val="pl-PL"/>
        </w:rPr>
        <w:t>Kierownik komórki organizacyjnej Centrum ponosi odpowiedzialność za udostępnienie informacji publicznej będącej w posiadaniu kierowanej przez niego komórki organizacyjnej</w:t>
      </w:r>
      <w:r w:rsidR="004E503A" w:rsidRPr="00DB18F2">
        <w:rPr>
          <w:sz w:val="24"/>
          <w:szCs w:val="24"/>
          <w:lang w:val="pl-PL"/>
        </w:rPr>
        <w:t>,</w:t>
      </w:r>
      <w:r w:rsidR="00F81A2F" w:rsidRPr="00DB18F2">
        <w:rPr>
          <w:sz w:val="24"/>
          <w:szCs w:val="24"/>
          <w:lang w:val="pl-PL"/>
        </w:rPr>
        <w:t xml:space="preserve"> zgodnie </w:t>
      </w:r>
      <w:r w:rsidR="004E503A" w:rsidRPr="00DB18F2">
        <w:rPr>
          <w:sz w:val="24"/>
          <w:szCs w:val="24"/>
          <w:lang w:val="pl-PL"/>
        </w:rPr>
        <w:t xml:space="preserve">z </w:t>
      </w:r>
      <w:r w:rsidRPr="00DB18F2">
        <w:rPr>
          <w:sz w:val="24"/>
          <w:szCs w:val="24"/>
          <w:lang w:val="pl-PL"/>
        </w:rPr>
        <w:t>właściwością rzeczową</w:t>
      </w:r>
      <w:r w:rsidR="0082298A" w:rsidRPr="00DB18F2">
        <w:rPr>
          <w:sz w:val="24"/>
          <w:szCs w:val="24"/>
          <w:lang w:val="pl-PL"/>
        </w:rPr>
        <w:t>,</w:t>
      </w:r>
      <w:r w:rsidRPr="00DB18F2">
        <w:rPr>
          <w:sz w:val="24"/>
          <w:szCs w:val="24"/>
          <w:lang w:val="pl-PL"/>
        </w:rPr>
        <w:t xml:space="preserve"> określoną w Regulaminie Organizacji Pracy Regionalnego Centrum Krwiodawstwa i Krwiolecznictwa w Kielcach.</w:t>
      </w:r>
    </w:p>
    <w:p w14:paraId="0E7F52D4" w14:textId="72DB2D63" w:rsidR="00055F41" w:rsidRPr="00DB18F2" w:rsidRDefault="00055F41" w:rsidP="00DB18F2">
      <w:pPr>
        <w:pStyle w:val="Akapitzlist"/>
        <w:numPr>
          <w:ilvl w:val="0"/>
          <w:numId w:val="1"/>
        </w:numPr>
        <w:tabs>
          <w:tab w:val="left" w:pos="469"/>
        </w:tabs>
        <w:spacing w:before="0"/>
        <w:jc w:val="both"/>
        <w:rPr>
          <w:sz w:val="24"/>
          <w:szCs w:val="24"/>
          <w:lang w:val="pl-PL"/>
        </w:rPr>
      </w:pPr>
      <w:r w:rsidRPr="00DB18F2">
        <w:rPr>
          <w:sz w:val="24"/>
          <w:szCs w:val="24"/>
          <w:lang w:val="pl-PL"/>
        </w:rPr>
        <w:t>Jeżeli wniosek dotyczy informacji publicznej, będącej w posiadaniu więcej niż jednej komórki organizacyjnej</w:t>
      </w:r>
      <w:r w:rsidR="004E503A" w:rsidRPr="00DB18F2">
        <w:rPr>
          <w:sz w:val="24"/>
          <w:szCs w:val="24"/>
          <w:lang w:val="pl-PL"/>
        </w:rPr>
        <w:t>,</w:t>
      </w:r>
      <w:r w:rsidRPr="00DB18F2">
        <w:rPr>
          <w:sz w:val="24"/>
          <w:szCs w:val="24"/>
          <w:lang w:val="pl-PL"/>
        </w:rPr>
        <w:t xml:space="preserve"> każda z tych komórek rozpatruje sprawy objęte wnioskiem w</w:t>
      </w:r>
      <w:r w:rsidR="005274E7" w:rsidRPr="00DB18F2">
        <w:rPr>
          <w:sz w:val="24"/>
          <w:szCs w:val="24"/>
          <w:lang w:val="pl-PL"/>
        </w:rPr>
        <w:t> </w:t>
      </w:r>
      <w:r w:rsidRPr="00DB18F2">
        <w:rPr>
          <w:sz w:val="24"/>
          <w:szCs w:val="24"/>
          <w:lang w:val="pl-PL"/>
        </w:rPr>
        <w:t>ramach swojej właściwości rzeczowej. Informację zbiorczą przygotowuje komórka organizacyjna, której spraw w większości wniosek dotyczy.</w:t>
      </w:r>
    </w:p>
    <w:p w14:paraId="45995260" w14:textId="1760EFC4" w:rsidR="00055F41" w:rsidRPr="00DB18F2" w:rsidRDefault="00055F41" w:rsidP="00DB18F2">
      <w:pPr>
        <w:pStyle w:val="Akapitzlist"/>
        <w:numPr>
          <w:ilvl w:val="0"/>
          <w:numId w:val="1"/>
        </w:numPr>
        <w:tabs>
          <w:tab w:val="left" w:pos="469"/>
        </w:tabs>
        <w:spacing w:before="0"/>
        <w:jc w:val="both"/>
        <w:rPr>
          <w:sz w:val="24"/>
          <w:szCs w:val="24"/>
          <w:lang w:val="pl-PL"/>
        </w:rPr>
      </w:pPr>
      <w:r w:rsidRPr="00DB18F2">
        <w:rPr>
          <w:sz w:val="24"/>
          <w:szCs w:val="24"/>
          <w:lang w:val="pl-PL"/>
        </w:rPr>
        <w:t>Kierowni</w:t>
      </w:r>
      <w:r w:rsidR="005274E7" w:rsidRPr="00DB18F2">
        <w:rPr>
          <w:sz w:val="24"/>
          <w:szCs w:val="24"/>
          <w:lang w:val="pl-PL"/>
        </w:rPr>
        <w:t>k</w:t>
      </w:r>
      <w:r w:rsidRPr="00DB18F2">
        <w:rPr>
          <w:sz w:val="24"/>
          <w:szCs w:val="24"/>
          <w:lang w:val="pl-PL"/>
        </w:rPr>
        <w:t xml:space="preserve"> komórki organizacyjnej</w:t>
      </w:r>
      <w:r w:rsidR="005274E7" w:rsidRPr="00DB18F2">
        <w:rPr>
          <w:sz w:val="24"/>
          <w:szCs w:val="24"/>
          <w:lang w:val="pl-PL"/>
        </w:rPr>
        <w:t xml:space="preserve"> </w:t>
      </w:r>
      <w:r w:rsidRPr="00DB18F2">
        <w:rPr>
          <w:sz w:val="24"/>
          <w:szCs w:val="24"/>
          <w:lang w:val="pl-PL"/>
        </w:rPr>
        <w:t>organizuje   pracę   podległej   komórki  organizacyjnej  w</w:t>
      </w:r>
      <w:r w:rsidR="005274E7" w:rsidRPr="00DB18F2">
        <w:rPr>
          <w:sz w:val="24"/>
          <w:szCs w:val="24"/>
          <w:lang w:val="pl-PL"/>
        </w:rPr>
        <w:t xml:space="preserve"> </w:t>
      </w:r>
      <w:r w:rsidRPr="00DB18F2">
        <w:rPr>
          <w:sz w:val="24"/>
          <w:szCs w:val="24"/>
          <w:lang w:val="pl-PL"/>
        </w:rPr>
        <w:t>sposób</w:t>
      </w:r>
      <w:r w:rsidR="005274E7" w:rsidRPr="00DB18F2">
        <w:rPr>
          <w:sz w:val="24"/>
          <w:szCs w:val="24"/>
          <w:lang w:val="pl-PL"/>
        </w:rPr>
        <w:t xml:space="preserve"> </w:t>
      </w:r>
      <w:r w:rsidRPr="00DB18F2">
        <w:rPr>
          <w:sz w:val="24"/>
          <w:szCs w:val="24"/>
          <w:lang w:val="pl-PL"/>
        </w:rPr>
        <w:t>gwarantujący</w:t>
      </w:r>
      <w:r w:rsidR="0082298A" w:rsidRPr="00DB18F2">
        <w:rPr>
          <w:sz w:val="24"/>
          <w:szCs w:val="24"/>
          <w:lang w:val="pl-PL"/>
        </w:rPr>
        <w:t xml:space="preserve"> </w:t>
      </w:r>
      <w:r w:rsidRPr="00DB18F2">
        <w:rPr>
          <w:sz w:val="24"/>
          <w:szCs w:val="24"/>
          <w:lang w:val="pl-PL"/>
        </w:rPr>
        <w:t xml:space="preserve"> praw</w:t>
      </w:r>
      <w:r w:rsidR="0082298A" w:rsidRPr="00DB18F2">
        <w:rPr>
          <w:sz w:val="24"/>
          <w:szCs w:val="24"/>
          <w:lang w:val="pl-PL"/>
        </w:rPr>
        <w:t xml:space="preserve">o </w:t>
      </w:r>
      <w:r w:rsidRPr="00DB18F2">
        <w:rPr>
          <w:sz w:val="24"/>
          <w:szCs w:val="24"/>
          <w:lang w:val="pl-PL"/>
        </w:rPr>
        <w:t>dostępu do informacji</w:t>
      </w:r>
      <w:r w:rsidR="005274E7" w:rsidRPr="00DB18F2">
        <w:rPr>
          <w:sz w:val="24"/>
          <w:szCs w:val="24"/>
          <w:lang w:val="pl-PL"/>
        </w:rPr>
        <w:t xml:space="preserve"> </w:t>
      </w:r>
      <w:r w:rsidRPr="00DB18F2">
        <w:rPr>
          <w:sz w:val="24"/>
          <w:szCs w:val="24"/>
          <w:lang w:val="pl-PL"/>
        </w:rPr>
        <w:t>publicznej,</w:t>
      </w:r>
      <w:r w:rsidR="005274E7" w:rsidRPr="00DB18F2">
        <w:rPr>
          <w:sz w:val="24"/>
          <w:szCs w:val="24"/>
          <w:lang w:val="pl-PL"/>
        </w:rPr>
        <w:t xml:space="preserve"> </w:t>
      </w:r>
      <w:r w:rsidRPr="00DB18F2">
        <w:rPr>
          <w:sz w:val="24"/>
          <w:szCs w:val="24"/>
          <w:lang w:val="pl-PL"/>
        </w:rPr>
        <w:t>w</w:t>
      </w:r>
      <w:r w:rsidR="005274E7" w:rsidRPr="00DB18F2">
        <w:rPr>
          <w:sz w:val="24"/>
          <w:szCs w:val="24"/>
          <w:lang w:val="pl-PL"/>
        </w:rPr>
        <w:t> </w:t>
      </w:r>
      <w:r w:rsidRPr="00DB18F2">
        <w:rPr>
          <w:sz w:val="24"/>
          <w:szCs w:val="24"/>
          <w:lang w:val="pl-PL"/>
        </w:rPr>
        <w:t>szczególności:</w:t>
      </w:r>
    </w:p>
    <w:p w14:paraId="25FA1208" w14:textId="4DBE9DBF" w:rsidR="00055F41" w:rsidRPr="00DB18F2" w:rsidRDefault="00055F41" w:rsidP="00DB18F2">
      <w:pPr>
        <w:pStyle w:val="Akapitzlist"/>
        <w:numPr>
          <w:ilvl w:val="0"/>
          <w:numId w:val="2"/>
        </w:numPr>
        <w:tabs>
          <w:tab w:val="left" w:pos="469"/>
        </w:tabs>
        <w:spacing w:before="0"/>
        <w:jc w:val="both"/>
        <w:rPr>
          <w:sz w:val="24"/>
          <w:szCs w:val="24"/>
          <w:lang w:val="pl-PL"/>
        </w:rPr>
      </w:pPr>
      <w:r w:rsidRPr="00DB18F2">
        <w:rPr>
          <w:sz w:val="24"/>
          <w:szCs w:val="24"/>
          <w:lang w:val="pl-PL"/>
        </w:rPr>
        <w:t>dokonuje kwalifikacji informacji publicznej i określa sposób jej</w:t>
      </w:r>
      <w:r w:rsidRPr="00DB18F2">
        <w:rPr>
          <w:spacing w:val="-4"/>
          <w:sz w:val="24"/>
          <w:szCs w:val="24"/>
          <w:lang w:val="pl-PL"/>
        </w:rPr>
        <w:t xml:space="preserve"> </w:t>
      </w:r>
      <w:r w:rsidRPr="00DB18F2">
        <w:rPr>
          <w:sz w:val="24"/>
          <w:szCs w:val="24"/>
          <w:lang w:val="pl-PL"/>
        </w:rPr>
        <w:t>udostępniania</w:t>
      </w:r>
      <w:r w:rsidR="00401377" w:rsidRPr="00DB18F2">
        <w:rPr>
          <w:sz w:val="24"/>
          <w:szCs w:val="24"/>
          <w:lang w:val="pl-PL"/>
        </w:rPr>
        <w:t>, z</w:t>
      </w:r>
      <w:r w:rsidR="004E503A" w:rsidRPr="00DB18F2">
        <w:rPr>
          <w:sz w:val="24"/>
          <w:szCs w:val="24"/>
          <w:lang w:val="pl-PL"/>
        </w:rPr>
        <w:t> </w:t>
      </w:r>
      <w:r w:rsidR="00401377" w:rsidRPr="00DB18F2">
        <w:rPr>
          <w:sz w:val="24"/>
          <w:szCs w:val="24"/>
          <w:lang w:val="pl-PL"/>
        </w:rPr>
        <w:t>uwzględnieniem sposobu określonego we wniosku o udost</w:t>
      </w:r>
      <w:r w:rsidR="006B7013" w:rsidRPr="00DB18F2">
        <w:rPr>
          <w:sz w:val="24"/>
          <w:szCs w:val="24"/>
          <w:lang w:val="pl-PL"/>
        </w:rPr>
        <w:t>ę</w:t>
      </w:r>
      <w:r w:rsidR="00401377" w:rsidRPr="00DB18F2">
        <w:rPr>
          <w:sz w:val="24"/>
          <w:szCs w:val="24"/>
          <w:lang w:val="pl-PL"/>
        </w:rPr>
        <w:t>pnienie informacji publicznej</w:t>
      </w:r>
      <w:r w:rsidRPr="00DB18F2">
        <w:rPr>
          <w:sz w:val="24"/>
          <w:szCs w:val="24"/>
          <w:lang w:val="pl-PL"/>
        </w:rPr>
        <w:t>;</w:t>
      </w:r>
    </w:p>
    <w:p w14:paraId="059278A1" w14:textId="270B83C3" w:rsidR="00055F41" w:rsidRPr="00DB18F2" w:rsidRDefault="00055F41" w:rsidP="00DB18F2">
      <w:pPr>
        <w:pStyle w:val="Akapitzlist"/>
        <w:numPr>
          <w:ilvl w:val="0"/>
          <w:numId w:val="2"/>
        </w:numPr>
        <w:tabs>
          <w:tab w:val="left" w:pos="469"/>
        </w:tabs>
        <w:spacing w:before="0"/>
        <w:jc w:val="both"/>
        <w:rPr>
          <w:sz w:val="24"/>
          <w:szCs w:val="24"/>
          <w:lang w:val="pl-PL"/>
        </w:rPr>
      </w:pPr>
      <w:r w:rsidRPr="00DB18F2">
        <w:rPr>
          <w:sz w:val="24"/>
          <w:szCs w:val="24"/>
          <w:lang w:val="pl-PL"/>
        </w:rPr>
        <w:t>zapewnia wglą</w:t>
      </w:r>
      <w:r w:rsidR="005274E7" w:rsidRPr="00DB18F2">
        <w:rPr>
          <w:sz w:val="24"/>
          <w:szCs w:val="24"/>
          <w:lang w:val="pl-PL"/>
        </w:rPr>
        <w:t>d</w:t>
      </w:r>
      <w:r w:rsidRPr="00DB18F2">
        <w:rPr>
          <w:sz w:val="24"/>
          <w:szCs w:val="24"/>
          <w:lang w:val="pl-PL"/>
        </w:rPr>
        <w:t xml:space="preserve"> do dokumentów urzędowych</w:t>
      </w:r>
      <w:r w:rsidR="005274E7" w:rsidRPr="00DB18F2">
        <w:rPr>
          <w:sz w:val="24"/>
          <w:szCs w:val="24"/>
          <w:lang w:val="pl-PL"/>
        </w:rPr>
        <w:t>,</w:t>
      </w:r>
      <w:r w:rsidRPr="00DB18F2">
        <w:rPr>
          <w:sz w:val="24"/>
          <w:szCs w:val="24"/>
          <w:lang w:val="pl-PL"/>
        </w:rPr>
        <w:t xml:space="preserve"> w tym sporządzanie</w:t>
      </w:r>
      <w:r w:rsidRPr="00DB18F2">
        <w:rPr>
          <w:spacing w:val="5"/>
          <w:sz w:val="24"/>
          <w:szCs w:val="24"/>
          <w:lang w:val="pl-PL"/>
        </w:rPr>
        <w:t xml:space="preserve"> </w:t>
      </w:r>
      <w:r w:rsidRPr="00DB18F2">
        <w:rPr>
          <w:sz w:val="24"/>
          <w:szCs w:val="24"/>
          <w:lang w:val="pl-PL"/>
        </w:rPr>
        <w:t>w</w:t>
      </w:r>
      <w:r w:rsidR="005274E7" w:rsidRPr="00DB18F2">
        <w:rPr>
          <w:spacing w:val="48"/>
          <w:sz w:val="24"/>
          <w:szCs w:val="24"/>
          <w:lang w:val="pl-PL"/>
        </w:rPr>
        <w:t xml:space="preserve"> </w:t>
      </w:r>
      <w:r w:rsidRPr="00DB18F2">
        <w:rPr>
          <w:sz w:val="24"/>
          <w:szCs w:val="24"/>
          <w:lang w:val="pl-PL"/>
        </w:rPr>
        <w:t>obecności upoważnionego pracownika odpisów i notatek</w:t>
      </w:r>
      <w:r w:rsidR="0082298A" w:rsidRPr="00DB18F2">
        <w:rPr>
          <w:sz w:val="24"/>
          <w:szCs w:val="24"/>
          <w:lang w:val="pl-PL"/>
        </w:rPr>
        <w:t>;</w:t>
      </w:r>
    </w:p>
    <w:p w14:paraId="7826A3CA" w14:textId="19A62EDF" w:rsidR="00F66859" w:rsidRPr="00DB18F2" w:rsidRDefault="00055F41" w:rsidP="00DB18F2">
      <w:pPr>
        <w:pStyle w:val="Akapitzlist"/>
        <w:numPr>
          <w:ilvl w:val="0"/>
          <w:numId w:val="2"/>
        </w:numPr>
        <w:tabs>
          <w:tab w:val="left" w:pos="469"/>
        </w:tabs>
        <w:spacing w:before="0"/>
        <w:jc w:val="both"/>
        <w:rPr>
          <w:sz w:val="24"/>
          <w:szCs w:val="24"/>
          <w:lang w:val="pl-PL"/>
        </w:rPr>
      </w:pPr>
      <w:r w:rsidRPr="00DB18F2">
        <w:rPr>
          <w:sz w:val="24"/>
          <w:szCs w:val="24"/>
          <w:lang w:val="pl-PL"/>
        </w:rPr>
        <w:t>zabezpiecza możliwoś</w:t>
      </w:r>
      <w:r w:rsidR="0082298A" w:rsidRPr="00DB18F2">
        <w:rPr>
          <w:sz w:val="24"/>
          <w:szCs w:val="24"/>
          <w:lang w:val="pl-PL"/>
        </w:rPr>
        <w:t>ć</w:t>
      </w:r>
      <w:r w:rsidRPr="00DB18F2">
        <w:rPr>
          <w:sz w:val="24"/>
          <w:szCs w:val="24"/>
          <w:lang w:val="pl-PL"/>
        </w:rPr>
        <w:t xml:space="preserve"> kopiowania, wydruku, przesyłania lub przeniesienia informacji publicznej na powszechnie stosowany elektroniczny nośnik.</w:t>
      </w:r>
    </w:p>
    <w:p w14:paraId="7D6673D1" w14:textId="77777777" w:rsidR="003A33B2" w:rsidRPr="00DB18F2" w:rsidRDefault="00AB5FCF" w:rsidP="00DB18F2">
      <w:pPr>
        <w:tabs>
          <w:tab w:val="left" w:pos="469"/>
        </w:tabs>
        <w:spacing w:after="0" w:line="240" w:lineRule="auto"/>
        <w:ind w:left="116"/>
        <w:jc w:val="center"/>
        <w:rPr>
          <w:rFonts w:ascii="Times New Roman" w:hAnsi="Times New Roman"/>
          <w:b/>
          <w:sz w:val="24"/>
          <w:szCs w:val="24"/>
        </w:rPr>
      </w:pPr>
      <w:r w:rsidRPr="00DB18F2">
        <w:rPr>
          <w:rFonts w:ascii="Times New Roman" w:hAnsi="Times New Roman"/>
          <w:b/>
          <w:sz w:val="24"/>
          <w:szCs w:val="24"/>
        </w:rPr>
        <w:t>RO</w:t>
      </w:r>
      <w:r w:rsidR="00055F41" w:rsidRPr="00DB18F2">
        <w:rPr>
          <w:rFonts w:ascii="Times New Roman" w:hAnsi="Times New Roman"/>
          <w:b/>
          <w:sz w:val="24"/>
          <w:szCs w:val="24"/>
        </w:rPr>
        <w:t>DZIAŁ II.</w:t>
      </w:r>
    </w:p>
    <w:p w14:paraId="5E760772" w14:textId="7CDAE201" w:rsidR="00AB5FCF" w:rsidRPr="00DB18F2" w:rsidRDefault="00EF783C" w:rsidP="00DB18F2">
      <w:pPr>
        <w:tabs>
          <w:tab w:val="left" w:pos="469"/>
        </w:tabs>
        <w:spacing w:after="0" w:line="240" w:lineRule="auto"/>
        <w:ind w:left="116"/>
        <w:jc w:val="center"/>
        <w:rPr>
          <w:rFonts w:ascii="Times New Roman" w:hAnsi="Times New Roman"/>
          <w:b/>
          <w:sz w:val="24"/>
          <w:szCs w:val="24"/>
        </w:rPr>
      </w:pPr>
      <w:r w:rsidRPr="00DB18F2">
        <w:rPr>
          <w:rFonts w:ascii="Times New Roman" w:hAnsi="Times New Roman"/>
          <w:b/>
          <w:sz w:val="24"/>
          <w:szCs w:val="24"/>
        </w:rPr>
        <w:t xml:space="preserve">DZIAŁ </w:t>
      </w:r>
      <w:r w:rsidR="00AB5FCF" w:rsidRPr="00DB18F2">
        <w:rPr>
          <w:rFonts w:ascii="Times New Roman" w:hAnsi="Times New Roman"/>
          <w:b/>
          <w:sz w:val="24"/>
          <w:szCs w:val="24"/>
        </w:rPr>
        <w:t>I</w:t>
      </w:r>
    </w:p>
    <w:p w14:paraId="71087741" w14:textId="77777777" w:rsidR="0056741E" w:rsidRPr="00DB18F2" w:rsidRDefault="00055F41" w:rsidP="00DB18F2">
      <w:pPr>
        <w:tabs>
          <w:tab w:val="left" w:pos="469"/>
        </w:tabs>
        <w:spacing w:after="0" w:line="240" w:lineRule="auto"/>
        <w:ind w:left="116"/>
        <w:jc w:val="center"/>
        <w:rPr>
          <w:rFonts w:ascii="Times New Roman" w:hAnsi="Times New Roman"/>
          <w:b/>
          <w:i/>
          <w:sz w:val="24"/>
          <w:szCs w:val="24"/>
        </w:rPr>
      </w:pPr>
      <w:r w:rsidRPr="00DB18F2">
        <w:rPr>
          <w:rFonts w:ascii="Times New Roman" w:hAnsi="Times New Roman"/>
          <w:b/>
          <w:i/>
          <w:sz w:val="24"/>
          <w:szCs w:val="24"/>
        </w:rPr>
        <w:t>Zasady udostępniania informacji publicznej</w:t>
      </w:r>
    </w:p>
    <w:p w14:paraId="183CFB6F" w14:textId="5ED88EFE" w:rsidR="00122D89" w:rsidRPr="00DB18F2" w:rsidRDefault="003A33B2" w:rsidP="00DB18F2">
      <w:pPr>
        <w:tabs>
          <w:tab w:val="left" w:pos="469"/>
        </w:tabs>
        <w:spacing w:after="0" w:line="240" w:lineRule="auto"/>
        <w:ind w:left="116"/>
        <w:jc w:val="center"/>
        <w:rPr>
          <w:rFonts w:ascii="Times New Roman" w:hAnsi="Times New Roman"/>
          <w:b/>
          <w:sz w:val="24"/>
          <w:szCs w:val="24"/>
        </w:rPr>
      </w:pPr>
      <w:r w:rsidRPr="00DB18F2">
        <w:rPr>
          <w:rFonts w:ascii="Times New Roman" w:hAnsi="Times New Roman"/>
          <w:b/>
          <w:sz w:val="24"/>
          <w:szCs w:val="24"/>
        </w:rPr>
        <w:t>§ 2.</w:t>
      </w:r>
    </w:p>
    <w:p w14:paraId="76869E93" w14:textId="23BB78C0" w:rsidR="006E5F85" w:rsidRPr="00DB18F2" w:rsidRDefault="006E5F85" w:rsidP="00DF6AF1">
      <w:pPr>
        <w:pStyle w:val="Akapitzlist"/>
        <w:numPr>
          <w:ilvl w:val="0"/>
          <w:numId w:val="40"/>
        </w:numPr>
        <w:tabs>
          <w:tab w:val="left" w:pos="469"/>
        </w:tabs>
        <w:spacing w:before="0"/>
        <w:jc w:val="both"/>
        <w:rPr>
          <w:sz w:val="24"/>
          <w:szCs w:val="24"/>
          <w:lang w:val="pl-PL"/>
        </w:rPr>
      </w:pPr>
      <w:r w:rsidRPr="00DB18F2">
        <w:rPr>
          <w:sz w:val="24"/>
          <w:szCs w:val="24"/>
          <w:lang w:val="pl-PL"/>
        </w:rPr>
        <w:t>Udostępnienie informacji publicznej</w:t>
      </w:r>
      <w:r w:rsidR="009032FD" w:rsidRPr="00DB18F2">
        <w:rPr>
          <w:sz w:val="24"/>
          <w:szCs w:val="24"/>
          <w:lang w:val="pl-PL"/>
        </w:rPr>
        <w:t>,</w:t>
      </w:r>
      <w:r w:rsidRPr="00DB18F2">
        <w:rPr>
          <w:sz w:val="24"/>
          <w:szCs w:val="24"/>
          <w:lang w:val="pl-PL"/>
        </w:rPr>
        <w:t xml:space="preserve"> będącej w posiadaniu Centrum następuje:</w:t>
      </w:r>
    </w:p>
    <w:p w14:paraId="257E51A9" w14:textId="5AAD25FD" w:rsidR="006E5F85" w:rsidRPr="00DB18F2" w:rsidRDefault="006E5F85" w:rsidP="00DF6AF1">
      <w:pPr>
        <w:numPr>
          <w:ilvl w:val="0"/>
          <w:numId w:val="11"/>
        </w:numPr>
        <w:spacing w:after="0" w:line="240" w:lineRule="auto"/>
        <w:contextualSpacing/>
        <w:jc w:val="both"/>
        <w:rPr>
          <w:rFonts w:ascii="Times New Roman" w:hAnsi="Times New Roman"/>
          <w:sz w:val="24"/>
          <w:szCs w:val="24"/>
        </w:rPr>
      </w:pPr>
      <w:r w:rsidRPr="00DB18F2">
        <w:rPr>
          <w:rFonts w:ascii="Times New Roman" w:hAnsi="Times New Roman"/>
          <w:sz w:val="24"/>
          <w:szCs w:val="24"/>
        </w:rPr>
        <w:lastRenderedPageBreak/>
        <w:t xml:space="preserve">przez umieszczenie informacji publicznej, w tym dokumentów </w:t>
      </w:r>
      <w:r w:rsidR="00C17044" w:rsidRPr="00DB18F2">
        <w:rPr>
          <w:rFonts w:ascii="Times New Roman" w:hAnsi="Times New Roman"/>
          <w:sz w:val="24"/>
          <w:szCs w:val="24"/>
        </w:rPr>
        <w:t>urzędowych</w:t>
      </w:r>
      <w:r w:rsidRPr="00DB18F2">
        <w:rPr>
          <w:rFonts w:ascii="Times New Roman" w:hAnsi="Times New Roman"/>
          <w:sz w:val="24"/>
          <w:szCs w:val="24"/>
        </w:rPr>
        <w:t xml:space="preserve"> w</w:t>
      </w:r>
      <w:r w:rsidR="009032FD" w:rsidRPr="00DB18F2">
        <w:rPr>
          <w:rFonts w:ascii="Times New Roman" w:hAnsi="Times New Roman"/>
          <w:sz w:val="24"/>
          <w:szCs w:val="24"/>
        </w:rPr>
        <w:t> </w:t>
      </w:r>
      <w:r w:rsidR="00F4533F" w:rsidRPr="00DB18F2">
        <w:rPr>
          <w:rFonts w:ascii="Times New Roman" w:hAnsi="Times New Roman"/>
          <w:sz w:val="24"/>
          <w:szCs w:val="24"/>
        </w:rPr>
        <w:t>BIP</w:t>
      </w:r>
      <w:r w:rsidRPr="00DB18F2">
        <w:rPr>
          <w:rFonts w:ascii="Times New Roman" w:hAnsi="Times New Roman"/>
          <w:sz w:val="24"/>
          <w:szCs w:val="24"/>
        </w:rPr>
        <w:t>;</w:t>
      </w:r>
    </w:p>
    <w:p w14:paraId="7A0F755E" w14:textId="3F975053" w:rsidR="006E5F85" w:rsidRPr="00DB18F2" w:rsidRDefault="006E5F85" w:rsidP="00DF6AF1">
      <w:pPr>
        <w:numPr>
          <w:ilvl w:val="0"/>
          <w:numId w:val="11"/>
        </w:numPr>
        <w:spacing w:after="0" w:line="240" w:lineRule="auto"/>
        <w:contextualSpacing/>
        <w:jc w:val="both"/>
        <w:rPr>
          <w:rFonts w:ascii="Times New Roman" w:hAnsi="Times New Roman"/>
          <w:sz w:val="24"/>
          <w:szCs w:val="24"/>
        </w:rPr>
      </w:pPr>
      <w:r w:rsidRPr="00DB18F2">
        <w:rPr>
          <w:rFonts w:ascii="Times New Roman" w:hAnsi="Times New Roman"/>
          <w:sz w:val="24"/>
          <w:szCs w:val="24"/>
        </w:rPr>
        <w:t>przez wyłożenie lub wywieszenie informacji publicznej w miejscach ogólnie dostępnych albo zainstalowanie w tych miejscach urządzeń umożliwiających zapoznanie się z tą informacją</w:t>
      </w:r>
      <w:r w:rsidR="00A3193D" w:rsidRPr="00DB18F2">
        <w:rPr>
          <w:rFonts w:ascii="Times New Roman" w:hAnsi="Times New Roman"/>
          <w:sz w:val="24"/>
          <w:szCs w:val="24"/>
        </w:rPr>
        <w:t>;</w:t>
      </w:r>
    </w:p>
    <w:p w14:paraId="58E2EB61" w14:textId="29C4F13C" w:rsidR="006B7013" w:rsidRPr="00DB18F2" w:rsidRDefault="006E5F85" w:rsidP="00DF6AF1">
      <w:pPr>
        <w:numPr>
          <w:ilvl w:val="0"/>
          <w:numId w:val="11"/>
        </w:numPr>
        <w:spacing w:after="0" w:line="240" w:lineRule="auto"/>
        <w:contextualSpacing/>
        <w:jc w:val="both"/>
        <w:rPr>
          <w:rFonts w:ascii="Times New Roman" w:hAnsi="Times New Roman"/>
          <w:sz w:val="24"/>
          <w:szCs w:val="24"/>
        </w:rPr>
      </w:pPr>
      <w:r w:rsidRPr="00DB18F2">
        <w:rPr>
          <w:rFonts w:ascii="Times New Roman" w:hAnsi="Times New Roman"/>
          <w:sz w:val="24"/>
          <w:szCs w:val="24"/>
        </w:rPr>
        <w:t>na wniosek osoby zainteresowanej (tryb wnioskowy).</w:t>
      </w:r>
    </w:p>
    <w:p w14:paraId="22F733DB" w14:textId="77777777" w:rsidR="006B7013" w:rsidRPr="00DB18F2" w:rsidRDefault="00055F41" w:rsidP="00DF6AF1">
      <w:pPr>
        <w:pStyle w:val="Akapitzlist"/>
        <w:numPr>
          <w:ilvl w:val="0"/>
          <w:numId w:val="40"/>
        </w:numPr>
        <w:tabs>
          <w:tab w:val="left" w:pos="469"/>
        </w:tabs>
        <w:spacing w:before="0"/>
        <w:jc w:val="both"/>
        <w:rPr>
          <w:sz w:val="24"/>
          <w:szCs w:val="24"/>
          <w:lang w:val="pl-PL"/>
        </w:rPr>
      </w:pPr>
      <w:r w:rsidRPr="00DB18F2">
        <w:rPr>
          <w:sz w:val="24"/>
          <w:szCs w:val="24"/>
          <w:lang w:val="pl-PL"/>
        </w:rPr>
        <w:t xml:space="preserve">Udostępnianie informacji </w:t>
      </w:r>
      <w:r w:rsidR="00CC37D8" w:rsidRPr="00DB18F2">
        <w:rPr>
          <w:sz w:val="24"/>
          <w:szCs w:val="24"/>
          <w:lang w:val="pl-PL"/>
        </w:rPr>
        <w:t xml:space="preserve">publicznej </w:t>
      </w:r>
      <w:r w:rsidRPr="00DB18F2">
        <w:rPr>
          <w:sz w:val="24"/>
          <w:szCs w:val="24"/>
          <w:lang w:val="pl-PL"/>
        </w:rPr>
        <w:t>jest czynnością materialno-techniczną</w:t>
      </w:r>
      <w:r w:rsidR="00CC37D8" w:rsidRPr="00DB18F2">
        <w:rPr>
          <w:sz w:val="24"/>
          <w:szCs w:val="24"/>
          <w:lang w:val="pl-PL"/>
        </w:rPr>
        <w:t>.</w:t>
      </w:r>
    </w:p>
    <w:p w14:paraId="1AFE4CE9" w14:textId="77777777" w:rsidR="006B7013" w:rsidRPr="00DB18F2" w:rsidRDefault="00CC37D8" w:rsidP="00DF6AF1">
      <w:pPr>
        <w:pStyle w:val="Akapitzlist"/>
        <w:numPr>
          <w:ilvl w:val="0"/>
          <w:numId w:val="40"/>
        </w:numPr>
        <w:tabs>
          <w:tab w:val="left" w:pos="469"/>
        </w:tabs>
        <w:spacing w:before="0"/>
        <w:jc w:val="both"/>
        <w:rPr>
          <w:sz w:val="24"/>
          <w:szCs w:val="24"/>
          <w:lang w:val="pl-PL"/>
        </w:rPr>
      </w:pPr>
      <w:r w:rsidRPr="00DB18F2">
        <w:rPr>
          <w:sz w:val="24"/>
          <w:szCs w:val="24"/>
          <w:lang w:val="pl-PL"/>
        </w:rPr>
        <w:t>O</w:t>
      </w:r>
      <w:r w:rsidR="00055F41" w:rsidRPr="00DB18F2">
        <w:rPr>
          <w:sz w:val="24"/>
          <w:szCs w:val="24"/>
          <w:lang w:val="pl-PL"/>
        </w:rPr>
        <w:t>dmowa udostępni</w:t>
      </w:r>
      <w:r w:rsidRPr="00DB18F2">
        <w:rPr>
          <w:sz w:val="24"/>
          <w:szCs w:val="24"/>
          <w:lang w:val="pl-PL"/>
        </w:rPr>
        <w:t>e</w:t>
      </w:r>
      <w:r w:rsidR="00055F41" w:rsidRPr="00DB18F2">
        <w:rPr>
          <w:sz w:val="24"/>
          <w:szCs w:val="24"/>
          <w:lang w:val="pl-PL"/>
        </w:rPr>
        <w:t xml:space="preserve">nia </w:t>
      </w:r>
      <w:r w:rsidRPr="00DB18F2">
        <w:rPr>
          <w:sz w:val="24"/>
          <w:szCs w:val="24"/>
          <w:lang w:val="pl-PL"/>
        </w:rPr>
        <w:t xml:space="preserve">informacji publicznej </w:t>
      </w:r>
      <w:r w:rsidR="00055F41" w:rsidRPr="00DB18F2">
        <w:rPr>
          <w:sz w:val="24"/>
          <w:szCs w:val="24"/>
          <w:lang w:val="pl-PL"/>
        </w:rPr>
        <w:t>następuje w formie decyzji administracyjnej.</w:t>
      </w:r>
    </w:p>
    <w:p w14:paraId="330E47EC" w14:textId="19A5FAFA" w:rsidR="00055F41" w:rsidRPr="00DB18F2" w:rsidRDefault="00055F41" w:rsidP="00DF6AF1">
      <w:pPr>
        <w:pStyle w:val="Akapitzlist"/>
        <w:numPr>
          <w:ilvl w:val="0"/>
          <w:numId w:val="40"/>
        </w:numPr>
        <w:tabs>
          <w:tab w:val="left" w:pos="469"/>
        </w:tabs>
        <w:spacing w:before="0"/>
        <w:jc w:val="both"/>
        <w:rPr>
          <w:sz w:val="24"/>
          <w:szCs w:val="24"/>
          <w:lang w:val="pl-PL"/>
        </w:rPr>
      </w:pPr>
      <w:r w:rsidRPr="00DB18F2">
        <w:rPr>
          <w:sz w:val="24"/>
          <w:szCs w:val="24"/>
          <w:lang w:val="pl-PL"/>
        </w:rPr>
        <w:t>Pisma</w:t>
      </w:r>
      <w:r w:rsidR="00C17044" w:rsidRPr="00DB18F2">
        <w:rPr>
          <w:sz w:val="24"/>
          <w:szCs w:val="24"/>
          <w:lang w:val="pl-PL"/>
        </w:rPr>
        <w:t xml:space="preserve"> wychodzące z Centrum takie jak powiadomienia</w:t>
      </w:r>
      <w:r w:rsidRPr="00DB18F2">
        <w:rPr>
          <w:sz w:val="24"/>
          <w:szCs w:val="24"/>
          <w:lang w:val="pl-PL"/>
        </w:rPr>
        <w:t xml:space="preserve"> </w:t>
      </w:r>
      <w:r w:rsidR="00C17044" w:rsidRPr="00DB18F2">
        <w:rPr>
          <w:sz w:val="24"/>
          <w:szCs w:val="24"/>
          <w:lang w:val="pl-PL"/>
        </w:rPr>
        <w:t>albo</w:t>
      </w:r>
      <w:r w:rsidRPr="00DB18F2">
        <w:rPr>
          <w:sz w:val="24"/>
          <w:szCs w:val="24"/>
          <w:lang w:val="pl-PL"/>
        </w:rPr>
        <w:t xml:space="preserve"> decyzje w przedmiocie </w:t>
      </w:r>
      <w:r w:rsidR="00C17044" w:rsidRPr="00DB18F2">
        <w:rPr>
          <w:sz w:val="24"/>
          <w:szCs w:val="24"/>
          <w:lang w:val="pl-PL"/>
        </w:rPr>
        <w:t xml:space="preserve">odmowy </w:t>
      </w:r>
      <w:r w:rsidRPr="00DB18F2">
        <w:rPr>
          <w:sz w:val="24"/>
          <w:szCs w:val="24"/>
          <w:lang w:val="pl-PL"/>
        </w:rPr>
        <w:t>udostępni</w:t>
      </w:r>
      <w:r w:rsidR="00C17044" w:rsidRPr="00DB18F2">
        <w:rPr>
          <w:sz w:val="24"/>
          <w:szCs w:val="24"/>
          <w:lang w:val="pl-PL"/>
        </w:rPr>
        <w:t>enia</w:t>
      </w:r>
      <w:r w:rsidRPr="00DB18F2">
        <w:rPr>
          <w:sz w:val="24"/>
          <w:szCs w:val="24"/>
          <w:lang w:val="pl-PL"/>
        </w:rPr>
        <w:t xml:space="preserve"> informacji podpisuje </w:t>
      </w:r>
      <w:r w:rsidR="00C17044" w:rsidRPr="00DB18F2">
        <w:rPr>
          <w:sz w:val="24"/>
          <w:szCs w:val="24"/>
          <w:lang w:val="pl-PL"/>
        </w:rPr>
        <w:t>Dyrektor Centrum</w:t>
      </w:r>
      <w:r w:rsidRPr="00DB18F2">
        <w:rPr>
          <w:sz w:val="24"/>
          <w:szCs w:val="24"/>
          <w:lang w:val="pl-PL"/>
        </w:rPr>
        <w:t xml:space="preserve"> lub osoba </w:t>
      </w:r>
      <w:r w:rsidR="006B7013" w:rsidRPr="00DB18F2">
        <w:rPr>
          <w:sz w:val="24"/>
          <w:szCs w:val="24"/>
          <w:lang w:val="pl-PL"/>
        </w:rPr>
        <w:t xml:space="preserve">pisemnie </w:t>
      </w:r>
      <w:r w:rsidRPr="00DB18F2">
        <w:rPr>
          <w:sz w:val="24"/>
          <w:szCs w:val="24"/>
          <w:lang w:val="pl-PL"/>
        </w:rPr>
        <w:t>upoważniona przez</w:t>
      </w:r>
      <w:r w:rsidRPr="00DB18F2">
        <w:rPr>
          <w:spacing w:val="-1"/>
          <w:sz w:val="24"/>
          <w:szCs w:val="24"/>
          <w:lang w:val="pl-PL"/>
        </w:rPr>
        <w:t xml:space="preserve"> </w:t>
      </w:r>
      <w:r w:rsidR="00C17044" w:rsidRPr="00DB18F2">
        <w:rPr>
          <w:sz w:val="24"/>
          <w:szCs w:val="24"/>
          <w:lang w:val="pl-PL"/>
        </w:rPr>
        <w:t>Dyrektora</w:t>
      </w:r>
      <w:r w:rsidRPr="00DB18F2">
        <w:rPr>
          <w:sz w:val="24"/>
          <w:szCs w:val="24"/>
          <w:lang w:val="pl-PL"/>
        </w:rPr>
        <w:t>.</w:t>
      </w:r>
    </w:p>
    <w:p w14:paraId="45E9E75D" w14:textId="77777777" w:rsidR="00CC37D8" w:rsidRPr="00DB18F2" w:rsidRDefault="00CC37D8" w:rsidP="00DB18F2">
      <w:pPr>
        <w:tabs>
          <w:tab w:val="left" w:pos="469"/>
        </w:tabs>
        <w:spacing w:after="0" w:line="240" w:lineRule="auto"/>
        <w:jc w:val="center"/>
        <w:rPr>
          <w:rFonts w:ascii="Times New Roman" w:hAnsi="Times New Roman"/>
          <w:b/>
          <w:sz w:val="24"/>
          <w:szCs w:val="24"/>
        </w:rPr>
      </w:pPr>
      <w:r w:rsidRPr="00DB18F2">
        <w:rPr>
          <w:rFonts w:ascii="Times New Roman" w:hAnsi="Times New Roman"/>
          <w:b/>
          <w:sz w:val="24"/>
          <w:szCs w:val="24"/>
        </w:rPr>
        <w:t>DZIAŁ II</w:t>
      </w:r>
    </w:p>
    <w:p w14:paraId="395DAF0B" w14:textId="41D54B19" w:rsidR="00AB5FCF" w:rsidRPr="00DB18F2" w:rsidRDefault="00E50AF8" w:rsidP="00DB18F2">
      <w:pPr>
        <w:tabs>
          <w:tab w:val="left" w:pos="469"/>
        </w:tabs>
        <w:spacing w:after="0" w:line="240" w:lineRule="auto"/>
        <w:jc w:val="center"/>
        <w:rPr>
          <w:rStyle w:val="FontStyle24"/>
          <w:i/>
          <w:sz w:val="24"/>
          <w:szCs w:val="24"/>
        </w:rPr>
      </w:pPr>
      <w:r w:rsidRPr="00DB18F2">
        <w:rPr>
          <w:rStyle w:val="FontStyle24"/>
          <w:i/>
          <w:sz w:val="24"/>
          <w:szCs w:val="24"/>
        </w:rPr>
        <w:t>Zasady publikacji i aktualizacji danych w Biuletynie Informacji Publicznej</w:t>
      </w:r>
    </w:p>
    <w:p w14:paraId="5A110978" w14:textId="77777777" w:rsidR="00AB5FCF" w:rsidRPr="00DB18F2" w:rsidRDefault="00AB5FCF" w:rsidP="00DB18F2">
      <w:pPr>
        <w:tabs>
          <w:tab w:val="left" w:pos="469"/>
        </w:tabs>
        <w:spacing w:after="0" w:line="240" w:lineRule="auto"/>
        <w:jc w:val="center"/>
        <w:rPr>
          <w:rStyle w:val="FontStyle24"/>
          <w:sz w:val="24"/>
          <w:szCs w:val="24"/>
        </w:rPr>
      </w:pPr>
      <w:r w:rsidRPr="00DB18F2">
        <w:rPr>
          <w:rStyle w:val="FontStyle24"/>
          <w:sz w:val="24"/>
          <w:szCs w:val="24"/>
        </w:rPr>
        <w:t>§ 3</w:t>
      </w:r>
    </w:p>
    <w:p w14:paraId="0B6CA091" w14:textId="2EAED84C" w:rsidR="00F66859" w:rsidRPr="00DB18F2" w:rsidRDefault="00AB5FCF" w:rsidP="00DB18F2">
      <w:pPr>
        <w:tabs>
          <w:tab w:val="left" w:pos="469"/>
        </w:tabs>
        <w:spacing w:after="0" w:line="240" w:lineRule="auto"/>
        <w:jc w:val="center"/>
        <w:rPr>
          <w:rFonts w:ascii="Times New Roman" w:hAnsi="Times New Roman"/>
          <w:bCs/>
          <w:i/>
          <w:sz w:val="24"/>
          <w:szCs w:val="24"/>
        </w:rPr>
      </w:pPr>
      <w:r w:rsidRPr="00DB18F2">
        <w:rPr>
          <w:rStyle w:val="FontStyle24"/>
          <w:i/>
          <w:sz w:val="24"/>
          <w:szCs w:val="24"/>
        </w:rPr>
        <w:t>Informacje ogólne</w:t>
      </w:r>
    </w:p>
    <w:p w14:paraId="6158A06F" w14:textId="44BC9517" w:rsidR="00B65237" w:rsidRPr="00DB18F2" w:rsidRDefault="00B65237" w:rsidP="00DF6AF1">
      <w:pPr>
        <w:numPr>
          <w:ilvl w:val="0"/>
          <w:numId w:val="13"/>
        </w:numPr>
        <w:spacing w:after="0" w:line="240" w:lineRule="auto"/>
        <w:contextualSpacing/>
        <w:jc w:val="both"/>
        <w:rPr>
          <w:rFonts w:ascii="Times New Roman" w:hAnsi="Times New Roman"/>
          <w:sz w:val="24"/>
          <w:szCs w:val="24"/>
        </w:rPr>
      </w:pPr>
      <w:r w:rsidRPr="00DB18F2">
        <w:rPr>
          <w:rFonts w:ascii="Times New Roman" w:hAnsi="Times New Roman"/>
          <w:sz w:val="24"/>
          <w:szCs w:val="24"/>
        </w:rPr>
        <w:t>Informacje publiczne Centrum podlegają udostępnianiu w BIP w zakresie określonym w obowiązujących przepisach</w:t>
      </w:r>
      <w:r w:rsidRPr="00DB18F2">
        <w:rPr>
          <w:rFonts w:ascii="Times New Roman" w:hAnsi="Times New Roman"/>
          <w:spacing w:val="-4"/>
          <w:sz w:val="24"/>
          <w:szCs w:val="24"/>
        </w:rPr>
        <w:t xml:space="preserve"> </w:t>
      </w:r>
      <w:r w:rsidRPr="00DB18F2">
        <w:rPr>
          <w:rFonts w:ascii="Times New Roman" w:hAnsi="Times New Roman"/>
          <w:sz w:val="24"/>
          <w:szCs w:val="24"/>
        </w:rPr>
        <w:t>prawa oraz zgodnie z niniejszym działem.</w:t>
      </w:r>
    </w:p>
    <w:p w14:paraId="200FA049" w14:textId="6EF9629F" w:rsidR="00B65237" w:rsidRPr="00DB18F2" w:rsidRDefault="00B65237" w:rsidP="00DF6AF1">
      <w:pPr>
        <w:numPr>
          <w:ilvl w:val="0"/>
          <w:numId w:val="13"/>
        </w:numPr>
        <w:spacing w:after="0" w:line="240" w:lineRule="auto"/>
        <w:contextualSpacing/>
        <w:jc w:val="both"/>
        <w:rPr>
          <w:rFonts w:ascii="Times New Roman" w:hAnsi="Times New Roman"/>
          <w:sz w:val="24"/>
          <w:szCs w:val="24"/>
        </w:rPr>
      </w:pPr>
      <w:r w:rsidRPr="00DB18F2">
        <w:rPr>
          <w:rFonts w:ascii="Times New Roman" w:hAnsi="Times New Roman"/>
          <w:sz w:val="24"/>
          <w:szCs w:val="24"/>
        </w:rPr>
        <w:t>Udostępnienie informacji publicznej w BIP następuje z mocy praw</w:t>
      </w:r>
      <w:r w:rsidR="00EF783C" w:rsidRPr="00DB18F2">
        <w:rPr>
          <w:rFonts w:ascii="Times New Roman" w:hAnsi="Times New Roman"/>
          <w:sz w:val="24"/>
          <w:szCs w:val="24"/>
        </w:rPr>
        <w:t>a</w:t>
      </w:r>
      <w:r w:rsidRPr="00DB18F2">
        <w:rPr>
          <w:rFonts w:ascii="Times New Roman" w:hAnsi="Times New Roman"/>
          <w:sz w:val="24"/>
          <w:szCs w:val="24"/>
        </w:rPr>
        <w:t xml:space="preserve"> i obejmuje całodobowy i nieprzerwany dostęp do informacji publicznych</w:t>
      </w:r>
      <w:r w:rsidR="00AB5FCF" w:rsidRPr="00DB18F2">
        <w:rPr>
          <w:rFonts w:ascii="Times New Roman" w:hAnsi="Times New Roman"/>
          <w:sz w:val="24"/>
          <w:szCs w:val="24"/>
        </w:rPr>
        <w:t>, w tym prawo do wydruku wszelkich informacji umieszczonych w BIP.</w:t>
      </w:r>
    </w:p>
    <w:p w14:paraId="0ED7EBD7" w14:textId="70496439" w:rsidR="00F66859" w:rsidRPr="00DB18F2" w:rsidRDefault="00AB5FCF" w:rsidP="00DF6AF1">
      <w:pPr>
        <w:numPr>
          <w:ilvl w:val="0"/>
          <w:numId w:val="13"/>
        </w:numPr>
        <w:spacing w:after="0" w:line="240" w:lineRule="auto"/>
        <w:contextualSpacing/>
        <w:jc w:val="both"/>
        <w:rPr>
          <w:rStyle w:val="FontStyle24"/>
          <w:b w:val="0"/>
          <w:sz w:val="24"/>
          <w:szCs w:val="24"/>
        </w:rPr>
      </w:pPr>
      <w:r w:rsidRPr="00DB18F2">
        <w:rPr>
          <w:rFonts w:ascii="Times New Roman" w:hAnsi="Times New Roman"/>
          <w:sz w:val="24"/>
          <w:szCs w:val="24"/>
        </w:rPr>
        <w:t xml:space="preserve">Udostępnianie informacji publicznych w BIP ma charakter podstawowy i obligatoryjny. </w:t>
      </w:r>
    </w:p>
    <w:p w14:paraId="0C7F5393" w14:textId="77777777" w:rsidR="00EF3C40" w:rsidRPr="00DB18F2" w:rsidRDefault="00EF3C40" w:rsidP="0032415C">
      <w:pPr>
        <w:tabs>
          <w:tab w:val="left" w:pos="469"/>
        </w:tabs>
        <w:spacing w:after="0" w:line="240" w:lineRule="auto"/>
        <w:jc w:val="center"/>
        <w:rPr>
          <w:rStyle w:val="FontStyle24"/>
          <w:sz w:val="24"/>
          <w:szCs w:val="24"/>
        </w:rPr>
      </w:pPr>
      <w:r w:rsidRPr="00DB18F2">
        <w:rPr>
          <w:rStyle w:val="FontStyle24"/>
          <w:sz w:val="24"/>
          <w:szCs w:val="24"/>
        </w:rPr>
        <w:t>§ 4</w:t>
      </w:r>
      <w:r w:rsidR="00AE167E" w:rsidRPr="00DB18F2">
        <w:rPr>
          <w:rStyle w:val="FontStyle24"/>
          <w:sz w:val="24"/>
          <w:szCs w:val="24"/>
        </w:rPr>
        <w:t>.</w:t>
      </w:r>
    </w:p>
    <w:p w14:paraId="5F02BFBD" w14:textId="4A96BF4A" w:rsidR="00F66859" w:rsidRPr="00DB18F2" w:rsidRDefault="00EF3C40" w:rsidP="00DB18F2">
      <w:pPr>
        <w:autoSpaceDE w:val="0"/>
        <w:autoSpaceDN w:val="0"/>
        <w:adjustRightInd w:val="0"/>
        <w:spacing w:after="0" w:line="240" w:lineRule="auto"/>
        <w:jc w:val="center"/>
        <w:rPr>
          <w:rFonts w:ascii="Times New Roman" w:eastAsia="Times New Roman" w:hAnsi="Times New Roman"/>
          <w:b/>
          <w:bCs/>
          <w:sz w:val="24"/>
          <w:szCs w:val="24"/>
          <w:lang w:eastAsia="pl-PL"/>
        </w:rPr>
      </w:pPr>
      <w:r w:rsidRPr="00DB18F2">
        <w:rPr>
          <w:rFonts w:ascii="Times New Roman" w:eastAsia="Times New Roman" w:hAnsi="Times New Roman"/>
          <w:b/>
          <w:bCs/>
          <w:i/>
          <w:sz w:val="24"/>
          <w:szCs w:val="24"/>
          <w:lang w:eastAsia="pl-PL"/>
        </w:rPr>
        <w:t>Zespół redakcyjny BIP</w:t>
      </w:r>
    </w:p>
    <w:p w14:paraId="67C64F37" w14:textId="77777777" w:rsidR="00827C6B" w:rsidRPr="00DB18F2" w:rsidRDefault="00AB5FCF" w:rsidP="00DF6AF1">
      <w:pPr>
        <w:numPr>
          <w:ilvl w:val="0"/>
          <w:numId w:val="15"/>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Tworzy się zespół redakcyjny BIP, w skład którego wchodzą:</w:t>
      </w:r>
      <w:bookmarkStart w:id="1" w:name="_Hlk4137780"/>
    </w:p>
    <w:p w14:paraId="749B2C52" w14:textId="77777777" w:rsidR="00827C6B" w:rsidRPr="00DB18F2" w:rsidRDefault="00AB5FCF" w:rsidP="00DF6AF1">
      <w:pPr>
        <w:pStyle w:val="Akapitzlist"/>
        <w:numPr>
          <w:ilvl w:val="0"/>
          <w:numId w:val="14"/>
        </w:numPr>
        <w:spacing w:before="0"/>
        <w:ind w:left="502"/>
        <w:contextualSpacing/>
        <w:jc w:val="both"/>
        <w:rPr>
          <w:sz w:val="24"/>
          <w:szCs w:val="24"/>
          <w:lang w:val="pl-PL"/>
        </w:rPr>
      </w:pPr>
      <w:r w:rsidRPr="00DB18F2">
        <w:rPr>
          <w:sz w:val="24"/>
          <w:szCs w:val="24"/>
          <w:lang w:val="pl-PL" w:eastAsia="pl-PL"/>
        </w:rPr>
        <w:t>redaktor naczelny;</w:t>
      </w:r>
      <w:r w:rsidR="00827C6B" w:rsidRPr="00DB18F2">
        <w:rPr>
          <w:sz w:val="24"/>
          <w:szCs w:val="24"/>
          <w:lang w:val="pl-PL" w:eastAsia="pl-PL"/>
        </w:rPr>
        <w:t xml:space="preserve"> </w:t>
      </w:r>
    </w:p>
    <w:p w14:paraId="21260584" w14:textId="77777777" w:rsidR="00827C6B" w:rsidRPr="00DB18F2" w:rsidRDefault="00827C6B" w:rsidP="00DF6AF1">
      <w:pPr>
        <w:pStyle w:val="Akapitzlist"/>
        <w:numPr>
          <w:ilvl w:val="0"/>
          <w:numId w:val="14"/>
        </w:numPr>
        <w:spacing w:before="0"/>
        <w:ind w:left="502"/>
        <w:contextualSpacing/>
        <w:jc w:val="both"/>
        <w:rPr>
          <w:sz w:val="24"/>
          <w:szCs w:val="24"/>
          <w:lang w:val="pl-PL"/>
        </w:rPr>
      </w:pPr>
      <w:r w:rsidRPr="00DB18F2">
        <w:rPr>
          <w:sz w:val="24"/>
          <w:szCs w:val="24"/>
          <w:lang w:val="pl-PL" w:eastAsia="pl-PL"/>
        </w:rPr>
        <w:t xml:space="preserve">administrator strony BIP; </w:t>
      </w:r>
    </w:p>
    <w:p w14:paraId="48FAA751" w14:textId="75F74865" w:rsidR="00827C6B" w:rsidRPr="00DB18F2" w:rsidRDefault="00827C6B" w:rsidP="00DF6AF1">
      <w:pPr>
        <w:pStyle w:val="Akapitzlist"/>
        <w:numPr>
          <w:ilvl w:val="0"/>
          <w:numId w:val="14"/>
        </w:numPr>
        <w:spacing w:before="0"/>
        <w:ind w:left="502"/>
        <w:contextualSpacing/>
        <w:jc w:val="both"/>
        <w:rPr>
          <w:sz w:val="24"/>
          <w:szCs w:val="24"/>
          <w:lang w:val="pl-PL"/>
        </w:rPr>
      </w:pPr>
      <w:r w:rsidRPr="00DB18F2">
        <w:rPr>
          <w:sz w:val="24"/>
          <w:szCs w:val="24"/>
          <w:lang w:val="pl-PL" w:eastAsia="pl-PL"/>
        </w:rPr>
        <w:t>zastępca administratora strony BIP.</w:t>
      </w:r>
    </w:p>
    <w:p w14:paraId="7F3E5566" w14:textId="77777777" w:rsidR="00EF3C40" w:rsidRPr="00DB18F2" w:rsidRDefault="00AB5FCF" w:rsidP="00DF6AF1">
      <w:pPr>
        <w:numPr>
          <w:ilvl w:val="0"/>
          <w:numId w:val="15"/>
        </w:numPr>
        <w:spacing w:after="0" w:line="240" w:lineRule="auto"/>
        <w:contextualSpacing/>
        <w:jc w:val="both"/>
        <w:rPr>
          <w:rFonts w:ascii="Times New Roman" w:hAnsi="Times New Roman"/>
          <w:sz w:val="24"/>
          <w:szCs w:val="24"/>
        </w:rPr>
      </w:pPr>
      <w:bookmarkStart w:id="2" w:name="_Hlk5008828"/>
      <w:bookmarkEnd w:id="1"/>
      <w:r w:rsidRPr="00DB18F2">
        <w:rPr>
          <w:rFonts w:ascii="Times New Roman" w:eastAsia="Times New Roman" w:hAnsi="Times New Roman"/>
          <w:sz w:val="24"/>
          <w:szCs w:val="24"/>
          <w:lang w:eastAsia="pl-PL"/>
        </w:rPr>
        <w:t xml:space="preserve">Wykaz członków zespołu redakcyjnego BIP wraz z danymi </w:t>
      </w:r>
      <w:r w:rsidR="00EF3C40" w:rsidRPr="00DB18F2">
        <w:rPr>
          <w:rFonts w:ascii="Times New Roman" w:eastAsia="Times New Roman" w:hAnsi="Times New Roman"/>
          <w:sz w:val="24"/>
          <w:szCs w:val="24"/>
          <w:lang w:eastAsia="pl-PL"/>
        </w:rPr>
        <w:t>kontaktowymi</w:t>
      </w:r>
      <w:r w:rsidRPr="00DB18F2">
        <w:rPr>
          <w:rFonts w:ascii="Times New Roman" w:eastAsia="Times New Roman" w:hAnsi="Times New Roman"/>
          <w:sz w:val="24"/>
          <w:szCs w:val="24"/>
          <w:lang w:eastAsia="pl-PL"/>
        </w:rPr>
        <w:t xml:space="preserve"> publikowany jest na stronie BIP.</w:t>
      </w:r>
    </w:p>
    <w:p w14:paraId="155F1BE0" w14:textId="77777777" w:rsidR="00EF3C40" w:rsidRPr="00DB18F2" w:rsidRDefault="00AB5FCF" w:rsidP="00DF6AF1">
      <w:pPr>
        <w:numPr>
          <w:ilvl w:val="0"/>
          <w:numId w:val="15"/>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 xml:space="preserve">Za prowadzenie i uaktualnianie wykazu, o którym mowa w ust. 2, odpowiada </w:t>
      </w:r>
      <w:r w:rsidR="00EF3C40" w:rsidRPr="00DB18F2">
        <w:rPr>
          <w:rFonts w:ascii="Times New Roman" w:eastAsia="Times New Roman" w:hAnsi="Times New Roman"/>
          <w:sz w:val="24"/>
          <w:szCs w:val="24"/>
          <w:lang w:eastAsia="pl-PL"/>
        </w:rPr>
        <w:t>a</w:t>
      </w:r>
      <w:r w:rsidRPr="00DB18F2">
        <w:rPr>
          <w:rFonts w:ascii="Times New Roman" w:eastAsia="Times New Roman" w:hAnsi="Times New Roman"/>
          <w:sz w:val="24"/>
          <w:szCs w:val="24"/>
          <w:lang w:eastAsia="pl-PL"/>
        </w:rPr>
        <w:t xml:space="preserve">dministrator </w:t>
      </w:r>
      <w:bookmarkEnd w:id="2"/>
      <w:r w:rsidRPr="00DB18F2">
        <w:rPr>
          <w:rFonts w:ascii="Times New Roman" w:eastAsia="Times New Roman" w:hAnsi="Times New Roman"/>
          <w:sz w:val="24"/>
          <w:szCs w:val="24"/>
          <w:lang w:eastAsia="pl-PL"/>
        </w:rPr>
        <w:t>strony BIP.</w:t>
      </w:r>
    </w:p>
    <w:p w14:paraId="7CBD108D" w14:textId="77777777" w:rsidR="00EF3C40" w:rsidRPr="00DB18F2" w:rsidRDefault="00AB5FCF" w:rsidP="00DF6AF1">
      <w:pPr>
        <w:numPr>
          <w:ilvl w:val="0"/>
          <w:numId w:val="15"/>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Do zadań redaktora naczelnego należy w szczególności:</w:t>
      </w:r>
    </w:p>
    <w:p w14:paraId="7C30E98E" w14:textId="77777777" w:rsidR="00EF3C40" w:rsidRPr="00DB18F2" w:rsidRDefault="00AB5FCF" w:rsidP="00DF6AF1">
      <w:pPr>
        <w:numPr>
          <w:ilvl w:val="0"/>
          <w:numId w:val="16"/>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nadzór nad prawidłowym funkcjonowaniem BIP, w tym stały nadzór merytoryczny nad wprowadzaniem i publikowaniem informacji w BIP;</w:t>
      </w:r>
    </w:p>
    <w:p w14:paraId="7B7CE1FF" w14:textId="234BE74F" w:rsidR="00EF3C40" w:rsidRPr="00DB18F2" w:rsidRDefault="00AB5FCF" w:rsidP="00DF6AF1">
      <w:pPr>
        <w:numPr>
          <w:ilvl w:val="0"/>
          <w:numId w:val="16"/>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 xml:space="preserve">określanie sposobu publikowania informacji w BIP oraz </w:t>
      </w:r>
      <w:r w:rsidR="00F4533F" w:rsidRPr="00DB18F2">
        <w:rPr>
          <w:rFonts w:ascii="Times New Roman" w:eastAsia="Times New Roman" w:hAnsi="Times New Roman"/>
          <w:sz w:val="24"/>
          <w:szCs w:val="24"/>
          <w:lang w:eastAsia="pl-PL"/>
        </w:rPr>
        <w:t xml:space="preserve">informowanie o tym sposobie </w:t>
      </w:r>
      <w:r w:rsidRPr="00DB18F2">
        <w:rPr>
          <w:rFonts w:ascii="Times New Roman" w:eastAsia="Times New Roman" w:hAnsi="Times New Roman"/>
          <w:sz w:val="24"/>
          <w:szCs w:val="24"/>
          <w:lang w:eastAsia="pl-PL"/>
        </w:rPr>
        <w:t>wszystki</w:t>
      </w:r>
      <w:r w:rsidR="00F4533F" w:rsidRPr="00DB18F2">
        <w:rPr>
          <w:rFonts w:ascii="Times New Roman" w:eastAsia="Times New Roman" w:hAnsi="Times New Roman"/>
          <w:sz w:val="24"/>
          <w:szCs w:val="24"/>
          <w:lang w:eastAsia="pl-PL"/>
        </w:rPr>
        <w:t>ch</w:t>
      </w:r>
      <w:r w:rsidRPr="00DB18F2">
        <w:rPr>
          <w:rFonts w:ascii="Times New Roman" w:eastAsia="Times New Roman" w:hAnsi="Times New Roman"/>
          <w:sz w:val="24"/>
          <w:szCs w:val="24"/>
          <w:lang w:eastAsia="pl-PL"/>
        </w:rPr>
        <w:t xml:space="preserve"> członk</w:t>
      </w:r>
      <w:r w:rsidR="00F4533F" w:rsidRPr="00DB18F2">
        <w:rPr>
          <w:rFonts w:ascii="Times New Roman" w:eastAsia="Times New Roman" w:hAnsi="Times New Roman"/>
          <w:sz w:val="24"/>
          <w:szCs w:val="24"/>
          <w:lang w:eastAsia="pl-PL"/>
        </w:rPr>
        <w:t xml:space="preserve">ów </w:t>
      </w:r>
      <w:r w:rsidRPr="00DB18F2">
        <w:rPr>
          <w:rFonts w:ascii="Times New Roman" w:eastAsia="Times New Roman" w:hAnsi="Times New Roman"/>
          <w:sz w:val="24"/>
          <w:szCs w:val="24"/>
          <w:lang w:eastAsia="pl-PL"/>
        </w:rPr>
        <w:t>zespołu redakcyjnego BIP;</w:t>
      </w:r>
    </w:p>
    <w:p w14:paraId="00F6E5C2" w14:textId="4ADCA0D9" w:rsidR="00EF3C40" w:rsidRPr="00DB18F2" w:rsidRDefault="00AB5FCF" w:rsidP="00DF6AF1">
      <w:pPr>
        <w:numPr>
          <w:ilvl w:val="0"/>
          <w:numId w:val="16"/>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rozpatrywanie wniosków w sprawie nadawani</w:t>
      </w:r>
      <w:r w:rsidR="00EF3C40" w:rsidRPr="00DB18F2">
        <w:rPr>
          <w:rFonts w:ascii="Times New Roman" w:eastAsia="Times New Roman" w:hAnsi="Times New Roman"/>
          <w:sz w:val="24"/>
          <w:szCs w:val="24"/>
          <w:lang w:eastAsia="pl-PL"/>
        </w:rPr>
        <w:t>a</w:t>
      </w:r>
      <w:r w:rsidRPr="00DB18F2">
        <w:rPr>
          <w:rFonts w:ascii="Times New Roman" w:eastAsia="Times New Roman" w:hAnsi="Times New Roman"/>
          <w:sz w:val="24"/>
          <w:szCs w:val="24"/>
          <w:lang w:eastAsia="pl-PL"/>
        </w:rPr>
        <w:t>, modyfikowani</w:t>
      </w:r>
      <w:r w:rsidR="00EF3C40" w:rsidRPr="00DB18F2">
        <w:rPr>
          <w:rFonts w:ascii="Times New Roman" w:eastAsia="Times New Roman" w:hAnsi="Times New Roman"/>
          <w:sz w:val="24"/>
          <w:szCs w:val="24"/>
          <w:lang w:eastAsia="pl-PL"/>
        </w:rPr>
        <w:t>a</w:t>
      </w:r>
      <w:r w:rsidRPr="00DB18F2">
        <w:rPr>
          <w:rFonts w:ascii="Times New Roman" w:eastAsia="Times New Roman" w:hAnsi="Times New Roman"/>
          <w:sz w:val="24"/>
          <w:szCs w:val="24"/>
          <w:lang w:eastAsia="pl-PL"/>
        </w:rPr>
        <w:t xml:space="preserve"> i usuwani</w:t>
      </w:r>
      <w:r w:rsidR="00F4533F" w:rsidRPr="00DB18F2">
        <w:rPr>
          <w:rFonts w:ascii="Times New Roman" w:eastAsia="Times New Roman" w:hAnsi="Times New Roman"/>
          <w:sz w:val="24"/>
          <w:szCs w:val="24"/>
          <w:lang w:eastAsia="pl-PL"/>
        </w:rPr>
        <w:t>a</w:t>
      </w:r>
      <w:r w:rsidRPr="00DB18F2">
        <w:rPr>
          <w:rFonts w:ascii="Times New Roman" w:eastAsia="Times New Roman" w:hAnsi="Times New Roman"/>
          <w:sz w:val="24"/>
          <w:szCs w:val="24"/>
          <w:lang w:eastAsia="pl-PL"/>
        </w:rPr>
        <w:t xml:space="preserve"> uprawnień do panelu administracyjnego BIP pozwalających na dokonywanie zmian w treści informacji publicznej udostępnionej na stronie </w:t>
      </w:r>
      <w:r w:rsidR="00EF3C40" w:rsidRPr="00DB18F2">
        <w:rPr>
          <w:rFonts w:ascii="Times New Roman" w:eastAsia="Times New Roman" w:hAnsi="Times New Roman"/>
          <w:sz w:val="24"/>
          <w:szCs w:val="24"/>
          <w:lang w:eastAsia="pl-PL"/>
        </w:rPr>
        <w:t>BIP</w:t>
      </w:r>
      <w:r w:rsidRPr="00DB18F2">
        <w:rPr>
          <w:rFonts w:ascii="Times New Roman" w:eastAsia="Times New Roman" w:hAnsi="Times New Roman"/>
          <w:sz w:val="24"/>
          <w:szCs w:val="24"/>
          <w:lang w:eastAsia="pl-PL"/>
        </w:rPr>
        <w:t>;</w:t>
      </w:r>
    </w:p>
    <w:p w14:paraId="1AD8E92B" w14:textId="77777777" w:rsidR="00EF3C40" w:rsidRPr="00DB18F2" w:rsidRDefault="00AB5FCF" w:rsidP="00DF6AF1">
      <w:pPr>
        <w:numPr>
          <w:ilvl w:val="0"/>
          <w:numId w:val="16"/>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nadzór i podejmowanie niezbędnych czynności w celu zachowania spójności informacji zamieszczanych w BIP;</w:t>
      </w:r>
    </w:p>
    <w:p w14:paraId="0E75D81D" w14:textId="0D13906F" w:rsidR="00AB5FCF" w:rsidRPr="00DB18F2" w:rsidRDefault="00AB5FCF" w:rsidP="00DF6AF1">
      <w:pPr>
        <w:numPr>
          <w:ilvl w:val="0"/>
          <w:numId w:val="16"/>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 xml:space="preserve">organizowanie we współpracy z administratorem BIP szkoleń i spotkań  zespołu redakcyjnego BIP.  </w:t>
      </w:r>
    </w:p>
    <w:p w14:paraId="59F08612" w14:textId="77777777" w:rsidR="00AB5FCF" w:rsidRPr="00DB18F2" w:rsidRDefault="00AB5FCF" w:rsidP="00DF6AF1">
      <w:pPr>
        <w:widowControl w:val="0"/>
        <w:numPr>
          <w:ilvl w:val="0"/>
          <w:numId w:val="15"/>
        </w:numPr>
        <w:autoSpaceDE w:val="0"/>
        <w:autoSpaceDN w:val="0"/>
        <w:adjustRightInd w:val="0"/>
        <w:spacing w:after="0" w:line="240" w:lineRule="auto"/>
        <w:jc w:val="both"/>
        <w:rPr>
          <w:rFonts w:ascii="Times New Roman" w:eastAsia="Times New Roman" w:hAnsi="Times New Roman"/>
          <w:color w:val="000000"/>
          <w:sz w:val="24"/>
          <w:szCs w:val="24"/>
          <w:lang w:eastAsia="pl-PL"/>
        </w:rPr>
      </w:pPr>
      <w:r w:rsidRPr="00DB18F2">
        <w:rPr>
          <w:rFonts w:ascii="Times New Roman" w:eastAsia="Times New Roman" w:hAnsi="Times New Roman"/>
          <w:color w:val="000000"/>
          <w:sz w:val="24"/>
          <w:szCs w:val="24"/>
          <w:lang w:eastAsia="pl-PL"/>
        </w:rPr>
        <w:t>Do zadań administratora strony BIP należy:</w:t>
      </w:r>
    </w:p>
    <w:p w14:paraId="7B544534" w14:textId="15055AF0" w:rsidR="00EF3C40" w:rsidRPr="00DB18F2" w:rsidRDefault="00AB5FCF" w:rsidP="00DF6AF1">
      <w:pPr>
        <w:numPr>
          <w:ilvl w:val="0"/>
          <w:numId w:val="17"/>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nadzór nad strukturą BIP</w:t>
      </w:r>
      <w:r w:rsidR="00F4533F" w:rsidRPr="00DB18F2">
        <w:rPr>
          <w:rFonts w:ascii="Times New Roman" w:eastAsia="Times New Roman" w:hAnsi="Times New Roman"/>
          <w:sz w:val="24"/>
          <w:szCs w:val="24"/>
          <w:lang w:eastAsia="pl-PL"/>
        </w:rPr>
        <w:t>;</w:t>
      </w:r>
    </w:p>
    <w:p w14:paraId="6AEFCA2F" w14:textId="53700C7E" w:rsidR="00EF3C40" w:rsidRPr="00DB18F2" w:rsidRDefault="00AB5FCF" w:rsidP="00DF6AF1">
      <w:pPr>
        <w:numPr>
          <w:ilvl w:val="0"/>
          <w:numId w:val="17"/>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 xml:space="preserve">podejmowanie działań niezbędnych w celu </w:t>
      </w:r>
      <w:r w:rsidR="00F4533F" w:rsidRPr="00DB18F2">
        <w:rPr>
          <w:rFonts w:ascii="Times New Roman" w:eastAsia="Times New Roman" w:hAnsi="Times New Roman"/>
          <w:sz w:val="24"/>
          <w:szCs w:val="24"/>
          <w:lang w:eastAsia="pl-PL"/>
        </w:rPr>
        <w:t>zabezpieczenia</w:t>
      </w:r>
      <w:r w:rsidRPr="00DB18F2">
        <w:rPr>
          <w:rFonts w:ascii="Times New Roman" w:eastAsia="Times New Roman" w:hAnsi="Times New Roman"/>
          <w:sz w:val="24"/>
          <w:szCs w:val="24"/>
          <w:lang w:eastAsia="pl-PL"/>
        </w:rPr>
        <w:t xml:space="preserve"> treści informacji publicznych udostępnianych w BIP</w:t>
      </w:r>
      <w:r w:rsidR="00EF3C40" w:rsidRPr="00DB18F2">
        <w:rPr>
          <w:rFonts w:ascii="Times New Roman" w:eastAsia="Times New Roman" w:hAnsi="Times New Roman"/>
          <w:sz w:val="24"/>
          <w:szCs w:val="24"/>
          <w:lang w:eastAsia="pl-PL"/>
        </w:rPr>
        <w:t>;</w:t>
      </w:r>
    </w:p>
    <w:p w14:paraId="0C2C554E" w14:textId="0C9C240E" w:rsidR="00EF3C40" w:rsidRPr="00DB18F2" w:rsidRDefault="00AB5FCF" w:rsidP="00DF6AF1">
      <w:pPr>
        <w:numPr>
          <w:ilvl w:val="0"/>
          <w:numId w:val="17"/>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 xml:space="preserve">nadawanie, modyfikowanie i usuwanie uprawnień do panelu administracyjnego BIP, pozwalających na dokonywanie zmian w treści informacji publicznej udostępnionej </w:t>
      </w:r>
      <w:r w:rsidRPr="00DB18F2">
        <w:rPr>
          <w:rFonts w:ascii="Times New Roman" w:eastAsia="Times New Roman" w:hAnsi="Times New Roman"/>
          <w:sz w:val="24"/>
          <w:szCs w:val="24"/>
          <w:lang w:eastAsia="pl-PL"/>
        </w:rPr>
        <w:lastRenderedPageBreak/>
        <w:t xml:space="preserve">na stronie podmiotowej BIP </w:t>
      </w:r>
      <w:r w:rsidR="0096303B" w:rsidRPr="00DB18F2">
        <w:rPr>
          <w:rFonts w:ascii="Times New Roman" w:eastAsia="Times New Roman" w:hAnsi="Times New Roman"/>
          <w:sz w:val="24"/>
          <w:szCs w:val="24"/>
          <w:lang w:eastAsia="pl-PL"/>
        </w:rPr>
        <w:t>na podstawie otrzymanego wniosku zatwierdzonego przez redaktora naczelnego</w:t>
      </w:r>
      <w:r w:rsidRPr="00DB18F2">
        <w:rPr>
          <w:rFonts w:ascii="Times New Roman" w:eastAsia="Times New Roman" w:hAnsi="Times New Roman"/>
          <w:sz w:val="24"/>
          <w:szCs w:val="24"/>
          <w:lang w:eastAsia="pl-PL"/>
        </w:rPr>
        <w:t>.</w:t>
      </w:r>
    </w:p>
    <w:p w14:paraId="1BD137ED" w14:textId="7D8F5B53" w:rsidR="00EF3C40" w:rsidRPr="00DB18F2" w:rsidRDefault="0096303B" w:rsidP="00DF6AF1">
      <w:pPr>
        <w:numPr>
          <w:ilvl w:val="0"/>
          <w:numId w:val="17"/>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monitoring kont użytkowników oraz aktualizowanie haseł do panelu administracyjnego BIP</w:t>
      </w:r>
      <w:r w:rsidR="00AB5FCF" w:rsidRPr="00DB18F2">
        <w:rPr>
          <w:rFonts w:ascii="Times New Roman" w:eastAsia="Times New Roman" w:hAnsi="Times New Roman"/>
          <w:sz w:val="24"/>
          <w:szCs w:val="24"/>
          <w:lang w:eastAsia="pl-PL"/>
        </w:rPr>
        <w:t>;</w:t>
      </w:r>
    </w:p>
    <w:p w14:paraId="1F3030CA" w14:textId="77777777" w:rsidR="00EF3C40" w:rsidRPr="00DB18F2" w:rsidRDefault="00AB5FCF" w:rsidP="00DF6AF1">
      <w:pPr>
        <w:numPr>
          <w:ilvl w:val="0"/>
          <w:numId w:val="17"/>
        </w:numPr>
        <w:spacing w:after="0" w:line="240" w:lineRule="auto"/>
        <w:contextualSpacing/>
        <w:jc w:val="both"/>
        <w:rPr>
          <w:rFonts w:ascii="Times New Roman" w:hAnsi="Times New Roman"/>
          <w:sz w:val="24"/>
          <w:szCs w:val="24"/>
        </w:rPr>
      </w:pPr>
      <w:r w:rsidRPr="00DB18F2">
        <w:rPr>
          <w:rFonts w:ascii="Times New Roman" w:eastAsia="Times New Roman" w:hAnsi="Times New Roman"/>
          <w:color w:val="000000"/>
          <w:sz w:val="24"/>
          <w:szCs w:val="24"/>
          <w:lang w:eastAsia="pl-PL"/>
        </w:rPr>
        <w:t>kontrola dziennika zmian BIP dokonywana w każdy dzień roboczy;</w:t>
      </w:r>
    </w:p>
    <w:p w14:paraId="3D4C75A9" w14:textId="51E3E88F" w:rsidR="00AB5FCF" w:rsidRPr="00DB18F2" w:rsidRDefault="00AB5FCF" w:rsidP="00DF6AF1">
      <w:pPr>
        <w:numPr>
          <w:ilvl w:val="0"/>
          <w:numId w:val="17"/>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informowanie redaktora naczelnego o problemach i nieprawidłowościach w</w:t>
      </w:r>
      <w:r w:rsidR="00490B3F" w:rsidRPr="00DB18F2">
        <w:rPr>
          <w:rFonts w:ascii="Times New Roman" w:eastAsia="Times New Roman" w:hAnsi="Times New Roman"/>
          <w:sz w:val="24"/>
          <w:szCs w:val="24"/>
          <w:lang w:eastAsia="pl-PL"/>
        </w:rPr>
        <w:t> </w:t>
      </w:r>
      <w:r w:rsidRPr="00DB18F2">
        <w:rPr>
          <w:rFonts w:ascii="Times New Roman" w:eastAsia="Times New Roman" w:hAnsi="Times New Roman"/>
          <w:sz w:val="24"/>
          <w:szCs w:val="24"/>
          <w:lang w:eastAsia="pl-PL"/>
        </w:rPr>
        <w:t xml:space="preserve">funkcjonowaniu strony BIP lub panelu </w:t>
      </w:r>
      <w:r w:rsidR="00490B3F" w:rsidRPr="00DB18F2">
        <w:rPr>
          <w:rFonts w:ascii="Times New Roman" w:eastAsia="Times New Roman" w:hAnsi="Times New Roman"/>
          <w:sz w:val="24"/>
          <w:szCs w:val="24"/>
          <w:lang w:eastAsia="pl-PL"/>
        </w:rPr>
        <w:t>a</w:t>
      </w:r>
      <w:r w:rsidRPr="00DB18F2">
        <w:rPr>
          <w:rFonts w:ascii="Times New Roman" w:eastAsia="Times New Roman" w:hAnsi="Times New Roman"/>
          <w:sz w:val="24"/>
          <w:szCs w:val="24"/>
          <w:lang w:eastAsia="pl-PL"/>
        </w:rPr>
        <w:t>dministracyjnego BIP.</w:t>
      </w:r>
    </w:p>
    <w:p w14:paraId="47D2F6D9" w14:textId="77777777" w:rsidR="00E87D2E" w:rsidRPr="00DB18F2" w:rsidRDefault="00AB5FCF" w:rsidP="00DF6AF1">
      <w:pPr>
        <w:numPr>
          <w:ilvl w:val="0"/>
          <w:numId w:val="15"/>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 xml:space="preserve">Administratorem strony BIP jest osoba zatrudniona na stanowisku informatyka. </w:t>
      </w:r>
    </w:p>
    <w:p w14:paraId="4D6B0C8B" w14:textId="0287346A" w:rsidR="00F66859" w:rsidRPr="00DB18F2" w:rsidRDefault="00AB5FCF" w:rsidP="00DF6AF1">
      <w:pPr>
        <w:numPr>
          <w:ilvl w:val="0"/>
          <w:numId w:val="15"/>
        </w:numPr>
        <w:spacing w:after="0" w:line="240" w:lineRule="auto"/>
        <w:contextualSpacing/>
        <w:jc w:val="both"/>
        <w:rPr>
          <w:rStyle w:val="FontStyle24"/>
          <w:b w:val="0"/>
          <w:bCs w:val="0"/>
          <w:sz w:val="24"/>
          <w:szCs w:val="24"/>
        </w:rPr>
      </w:pPr>
      <w:r w:rsidRPr="00DB18F2">
        <w:rPr>
          <w:rFonts w:ascii="Times New Roman" w:eastAsia="Times New Roman" w:hAnsi="Times New Roman"/>
          <w:sz w:val="24"/>
          <w:szCs w:val="24"/>
          <w:lang w:eastAsia="pl-PL"/>
        </w:rPr>
        <w:t>W przypadku nieobecności administratora strony BIP jego obowiązki przejmuje zastępca administratora</w:t>
      </w:r>
      <w:r w:rsidR="00EF3C40" w:rsidRPr="00DB18F2">
        <w:rPr>
          <w:rFonts w:ascii="Times New Roman" w:eastAsia="Times New Roman" w:hAnsi="Times New Roman"/>
          <w:sz w:val="24"/>
          <w:szCs w:val="24"/>
          <w:lang w:eastAsia="pl-PL"/>
        </w:rPr>
        <w:t xml:space="preserve"> </w:t>
      </w:r>
      <w:r w:rsidRPr="00DB18F2">
        <w:rPr>
          <w:rFonts w:ascii="Times New Roman" w:eastAsia="Times New Roman" w:hAnsi="Times New Roman"/>
          <w:sz w:val="24"/>
          <w:szCs w:val="24"/>
          <w:lang w:eastAsia="pl-PL"/>
        </w:rPr>
        <w:t>strony BIP</w:t>
      </w:r>
      <w:r w:rsidR="004714FF">
        <w:rPr>
          <w:rFonts w:ascii="Times New Roman" w:eastAsia="Times New Roman" w:hAnsi="Times New Roman"/>
          <w:sz w:val="24"/>
          <w:szCs w:val="24"/>
          <w:lang w:eastAsia="pl-PL"/>
        </w:rPr>
        <w:t>.</w:t>
      </w:r>
    </w:p>
    <w:p w14:paraId="1ECD06F7" w14:textId="77777777" w:rsidR="00F81A2F" w:rsidRPr="00DB18F2" w:rsidRDefault="00F81A2F" w:rsidP="00DB18F2">
      <w:pPr>
        <w:tabs>
          <w:tab w:val="left" w:pos="469"/>
        </w:tabs>
        <w:spacing w:after="0" w:line="240" w:lineRule="auto"/>
        <w:ind w:left="360"/>
        <w:jc w:val="center"/>
        <w:rPr>
          <w:rFonts w:ascii="Times New Roman" w:hAnsi="Times New Roman"/>
          <w:bCs/>
          <w:sz w:val="24"/>
          <w:szCs w:val="24"/>
        </w:rPr>
      </w:pPr>
      <w:r w:rsidRPr="00DB18F2">
        <w:rPr>
          <w:rStyle w:val="FontStyle24"/>
          <w:sz w:val="24"/>
          <w:szCs w:val="24"/>
        </w:rPr>
        <w:t xml:space="preserve">§ </w:t>
      </w:r>
      <w:r w:rsidR="00AE167E" w:rsidRPr="00DB18F2">
        <w:rPr>
          <w:rStyle w:val="FontStyle24"/>
          <w:sz w:val="24"/>
          <w:szCs w:val="24"/>
        </w:rPr>
        <w:t>5.</w:t>
      </w:r>
    </w:p>
    <w:p w14:paraId="673C8B51" w14:textId="27DB4994" w:rsidR="00F66859" w:rsidRPr="00DB18F2" w:rsidRDefault="00F81A2F" w:rsidP="00DB18F2">
      <w:pPr>
        <w:autoSpaceDE w:val="0"/>
        <w:autoSpaceDN w:val="0"/>
        <w:adjustRightInd w:val="0"/>
        <w:spacing w:after="0" w:line="240" w:lineRule="auto"/>
        <w:jc w:val="center"/>
        <w:rPr>
          <w:rFonts w:ascii="Times New Roman" w:eastAsia="Times New Roman" w:hAnsi="Times New Roman"/>
          <w:b/>
          <w:bCs/>
          <w:i/>
          <w:sz w:val="24"/>
          <w:szCs w:val="24"/>
          <w:lang w:eastAsia="pl-PL"/>
        </w:rPr>
      </w:pPr>
      <w:r w:rsidRPr="00DB18F2">
        <w:rPr>
          <w:rFonts w:ascii="Times New Roman" w:eastAsia="Times New Roman" w:hAnsi="Times New Roman"/>
          <w:b/>
          <w:bCs/>
          <w:i/>
          <w:sz w:val="24"/>
          <w:szCs w:val="24"/>
          <w:lang w:eastAsia="pl-PL"/>
        </w:rPr>
        <w:t>Zadania kierowników komórek organizacyjnych</w:t>
      </w:r>
    </w:p>
    <w:p w14:paraId="18B98628" w14:textId="7E765986" w:rsidR="00F81A2F" w:rsidRPr="00DB18F2" w:rsidRDefault="00F81A2F" w:rsidP="00DB18F2">
      <w:pPr>
        <w:spacing w:after="0" w:line="240" w:lineRule="auto"/>
        <w:ind w:left="502"/>
        <w:contextualSpacing/>
        <w:jc w:val="both"/>
        <w:rPr>
          <w:rFonts w:ascii="Times New Roman" w:hAnsi="Times New Roman"/>
          <w:sz w:val="24"/>
          <w:szCs w:val="24"/>
        </w:rPr>
      </w:pPr>
      <w:r w:rsidRPr="00DB18F2">
        <w:rPr>
          <w:rFonts w:ascii="Times New Roman" w:hAnsi="Times New Roman"/>
          <w:sz w:val="24"/>
          <w:szCs w:val="24"/>
          <w:lang w:eastAsia="pl-PL"/>
        </w:rPr>
        <w:t>Kierownik komórki organizacyjnej odpowiada za:</w:t>
      </w:r>
    </w:p>
    <w:p w14:paraId="205C7D4E" w14:textId="494CC6B2" w:rsidR="00F81A2F" w:rsidRPr="00DB18F2" w:rsidRDefault="00F81A2F" w:rsidP="00DF6AF1">
      <w:pPr>
        <w:numPr>
          <w:ilvl w:val="0"/>
          <w:numId w:val="18"/>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sprawowanie formalnego i merytorycznego nadzoru nad zakresem i sposobem publikowani</w:t>
      </w:r>
      <w:r w:rsidR="008E0376" w:rsidRPr="00DB18F2">
        <w:rPr>
          <w:rFonts w:ascii="Times New Roman" w:eastAsia="Times New Roman" w:hAnsi="Times New Roman"/>
          <w:sz w:val="24"/>
          <w:szCs w:val="24"/>
          <w:lang w:eastAsia="pl-PL"/>
        </w:rPr>
        <w:t xml:space="preserve">a </w:t>
      </w:r>
      <w:r w:rsidRPr="00DB18F2">
        <w:rPr>
          <w:rFonts w:ascii="Times New Roman" w:eastAsia="Times New Roman" w:hAnsi="Times New Roman"/>
          <w:sz w:val="24"/>
          <w:szCs w:val="24"/>
          <w:lang w:eastAsia="pl-PL"/>
        </w:rPr>
        <w:t>w BIP informacji posiadanych lub wytwarzanych przez komórkę organizacyjną, której pracą kieruje;</w:t>
      </w:r>
    </w:p>
    <w:p w14:paraId="173FEBD6" w14:textId="4B989A9C" w:rsidR="00F81A2F" w:rsidRPr="00DB18F2" w:rsidRDefault="00F81A2F" w:rsidP="00DF6AF1">
      <w:pPr>
        <w:numPr>
          <w:ilvl w:val="0"/>
          <w:numId w:val="18"/>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zapoznanie wszystkich pracowników komórki organizacyjnej z procedurą przygotowania</w:t>
      </w:r>
      <w:r w:rsidR="00E30D26" w:rsidRPr="00DB18F2">
        <w:rPr>
          <w:rFonts w:ascii="Times New Roman" w:eastAsia="Times New Roman" w:hAnsi="Times New Roman"/>
          <w:sz w:val="24"/>
          <w:szCs w:val="24"/>
          <w:lang w:eastAsia="pl-PL"/>
        </w:rPr>
        <w:t xml:space="preserve"> </w:t>
      </w:r>
      <w:r w:rsidRPr="00DB18F2">
        <w:rPr>
          <w:rFonts w:ascii="Times New Roman" w:eastAsia="Times New Roman" w:hAnsi="Times New Roman"/>
          <w:sz w:val="24"/>
          <w:szCs w:val="24"/>
          <w:lang w:eastAsia="pl-PL"/>
        </w:rPr>
        <w:t>i publikowania informacji w BIP</w:t>
      </w:r>
      <w:r w:rsidR="008E0376" w:rsidRPr="00DB18F2">
        <w:rPr>
          <w:rFonts w:ascii="Times New Roman" w:eastAsia="Times New Roman" w:hAnsi="Times New Roman"/>
          <w:sz w:val="24"/>
          <w:szCs w:val="24"/>
          <w:lang w:eastAsia="pl-PL"/>
        </w:rPr>
        <w:t>;</w:t>
      </w:r>
    </w:p>
    <w:p w14:paraId="0A4723B2" w14:textId="4387E254" w:rsidR="00F81A2F" w:rsidRPr="00DB18F2" w:rsidRDefault="00F81A2F" w:rsidP="00DF6AF1">
      <w:pPr>
        <w:numPr>
          <w:ilvl w:val="0"/>
          <w:numId w:val="18"/>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określ</w:t>
      </w:r>
      <w:r w:rsidR="008E0376" w:rsidRPr="00DB18F2">
        <w:rPr>
          <w:rFonts w:ascii="Times New Roman" w:eastAsia="Times New Roman" w:hAnsi="Times New Roman"/>
          <w:sz w:val="24"/>
          <w:szCs w:val="24"/>
          <w:lang w:eastAsia="pl-PL"/>
        </w:rPr>
        <w:t>a</w:t>
      </w:r>
      <w:r w:rsidRPr="00DB18F2">
        <w:rPr>
          <w:rFonts w:ascii="Times New Roman" w:eastAsia="Times New Roman" w:hAnsi="Times New Roman"/>
          <w:sz w:val="24"/>
          <w:szCs w:val="24"/>
          <w:lang w:eastAsia="pl-PL"/>
        </w:rPr>
        <w:t>nie, które informacje wytwarzane lub posiadane przez komórkę organizacyjną muszą być publikowane w BIP oraz wyznaczenie zasady ich przygotowania i przekazywania do publikacji;</w:t>
      </w:r>
    </w:p>
    <w:p w14:paraId="07486F9D" w14:textId="30ECC670" w:rsidR="00F66859" w:rsidRPr="00DB18F2" w:rsidRDefault="00F81A2F" w:rsidP="00DF6AF1">
      <w:pPr>
        <w:numPr>
          <w:ilvl w:val="0"/>
          <w:numId w:val="18"/>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udzielanie merytorycznej pomocy zespołowi redakcyjnemu BIP w sprawach związanych z prowadzeniem BIP, zgodnie z zakresem działania komórki organizacyjnej.</w:t>
      </w:r>
    </w:p>
    <w:p w14:paraId="00EE7F47" w14:textId="77777777" w:rsidR="00AB5FCF" w:rsidRPr="00DB18F2" w:rsidRDefault="00AE167E" w:rsidP="00DB18F2">
      <w:pPr>
        <w:tabs>
          <w:tab w:val="left" w:pos="469"/>
        </w:tabs>
        <w:spacing w:after="0" w:line="240" w:lineRule="auto"/>
        <w:jc w:val="center"/>
        <w:rPr>
          <w:rFonts w:ascii="Times New Roman" w:hAnsi="Times New Roman"/>
          <w:b/>
          <w:bCs/>
          <w:sz w:val="24"/>
          <w:szCs w:val="24"/>
        </w:rPr>
      </w:pPr>
      <w:r w:rsidRPr="00DB18F2">
        <w:rPr>
          <w:rFonts w:ascii="Times New Roman" w:hAnsi="Times New Roman"/>
          <w:b/>
          <w:bCs/>
          <w:sz w:val="24"/>
          <w:szCs w:val="24"/>
        </w:rPr>
        <w:t>§ 6.</w:t>
      </w:r>
    </w:p>
    <w:p w14:paraId="2F5389CE" w14:textId="7FA48F17" w:rsidR="00E87D2E" w:rsidRPr="00DB18F2" w:rsidRDefault="00AE167E" w:rsidP="00DB18F2">
      <w:pPr>
        <w:autoSpaceDE w:val="0"/>
        <w:autoSpaceDN w:val="0"/>
        <w:adjustRightInd w:val="0"/>
        <w:spacing w:after="0" w:line="240" w:lineRule="auto"/>
        <w:jc w:val="center"/>
        <w:rPr>
          <w:rFonts w:ascii="Times New Roman" w:eastAsia="Times New Roman" w:hAnsi="Times New Roman"/>
          <w:b/>
          <w:bCs/>
          <w:i/>
          <w:sz w:val="24"/>
          <w:szCs w:val="24"/>
          <w:lang w:eastAsia="pl-PL"/>
        </w:rPr>
      </w:pPr>
      <w:r w:rsidRPr="00DB18F2">
        <w:rPr>
          <w:rFonts w:ascii="Times New Roman" w:eastAsia="Times New Roman" w:hAnsi="Times New Roman"/>
          <w:b/>
          <w:bCs/>
          <w:i/>
          <w:sz w:val="24"/>
          <w:szCs w:val="24"/>
          <w:lang w:eastAsia="pl-PL"/>
        </w:rPr>
        <w:t>Ogólne zasady publikowania informacji publicznej w BIP</w:t>
      </w:r>
    </w:p>
    <w:p w14:paraId="06B00F0E" w14:textId="77777777" w:rsidR="00E87D2E" w:rsidRPr="00DB18F2" w:rsidRDefault="00AE167E" w:rsidP="00DF6AF1">
      <w:pPr>
        <w:numPr>
          <w:ilvl w:val="0"/>
          <w:numId w:val="41"/>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Informacje publiczne zamieszczane na stronie BIP nie mogą zawierać reklam oraz niewyjaśnionych skrótów, z wyjątkiem skrótów powszechnie przyjętych i</w:t>
      </w:r>
      <w:r w:rsidR="00E30D26" w:rsidRPr="00DB18F2">
        <w:rPr>
          <w:rFonts w:ascii="Times New Roman" w:eastAsia="Times New Roman" w:hAnsi="Times New Roman"/>
          <w:sz w:val="24"/>
          <w:szCs w:val="24"/>
          <w:lang w:eastAsia="pl-PL"/>
        </w:rPr>
        <w:t> </w:t>
      </w:r>
      <w:r w:rsidRPr="00DB18F2">
        <w:rPr>
          <w:rFonts w:ascii="Times New Roman" w:eastAsia="Times New Roman" w:hAnsi="Times New Roman"/>
          <w:sz w:val="24"/>
          <w:szCs w:val="24"/>
          <w:lang w:eastAsia="pl-PL"/>
        </w:rPr>
        <w:t>zrozumiałych.</w:t>
      </w:r>
    </w:p>
    <w:p w14:paraId="0A02F379" w14:textId="5DE27CEC" w:rsidR="00E87D2E" w:rsidRPr="00DB18F2" w:rsidRDefault="00AE167E" w:rsidP="00DF6AF1">
      <w:pPr>
        <w:numPr>
          <w:ilvl w:val="0"/>
          <w:numId w:val="41"/>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W przypadku wyłączenia jawności informacji publicznej, w BIP zamieszcza się</w:t>
      </w:r>
      <w:r w:rsidR="00E30D26" w:rsidRPr="00DB18F2">
        <w:rPr>
          <w:rFonts w:ascii="Times New Roman" w:eastAsia="Times New Roman" w:hAnsi="Times New Roman"/>
          <w:sz w:val="24"/>
          <w:szCs w:val="24"/>
          <w:lang w:eastAsia="pl-PL"/>
        </w:rPr>
        <w:t xml:space="preserve"> </w:t>
      </w:r>
      <w:r w:rsidRPr="00DB18F2">
        <w:rPr>
          <w:rFonts w:ascii="Times New Roman" w:eastAsia="Times New Roman" w:hAnsi="Times New Roman"/>
          <w:sz w:val="24"/>
          <w:szCs w:val="24"/>
          <w:lang w:eastAsia="pl-PL"/>
        </w:rPr>
        <w:t>komentarz</w:t>
      </w:r>
      <w:r w:rsidR="00E30D26" w:rsidRPr="00DB18F2">
        <w:rPr>
          <w:rFonts w:ascii="Times New Roman" w:eastAsia="Times New Roman" w:hAnsi="Times New Roman"/>
          <w:sz w:val="24"/>
          <w:szCs w:val="24"/>
          <w:lang w:eastAsia="pl-PL"/>
        </w:rPr>
        <w:t>,</w:t>
      </w:r>
      <w:r w:rsidRPr="00DB18F2">
        <w:rPr>
          <w:rFonts w:ascii="Times New Roman" w:eastAsia="Times New Roman" w:hAnsi="Times New Roman"/>
          <w:sz w:val="24"/>
          <w:szCs w:val="24"/>
          <w:lang w:eastAsia="pl-PL"/>
        </w:rPr>
        <w:t xml:space="preserve"> w którym podaje się zakres wyłączenia, podstawę prawną wyłączenia jawności oraz wskazuje się osobę, które dokonał</w:t>
      </w:r>
      <w:r w:rsidR="00E87D2E" w:rsidRPr="00DB18F2">
        <w:rPr>
          <w:rFonts w:ascii="Times New Roman" w:eastAsia="Times New Roman" w:hAnsi="Times New Roman"/>
          <w:sz w:val="24"/>
          <w:szCs w:val="24"/>
          <w:lang w:eastAsia="pl-PL"/>
        </w:rPr>
        <w:t>a</w:t>
      </w:r>
      <w:r w:rsidRPr="00DB18F2">
        <w:rPr>
          <w:rFonts w:ascii="Times New Roman" w:eastAsia="Times New Roman" w:hAnsi="Times New Roman"/>
          <w:sz w:val="24"/>
          <w:szCs w:val="24"/>
          <w:lang w:eastAsia="pl-PL"/>
        </w:rPr>
        <w:t xml:space="preserve"> wyłączenia.</w:t>
      </w:r>
    </w:p>
    <w:p w14:paraId="7EBD7E5D" w14:textId="77777777" w:rsidR="00E87D2E" w:rsidRPr="00DB18F2" w:rsidRDefault="00AE167E" w:rsidP="00DF6AF1">
      <w:pPr>
        <w:numPr>
          <w:ilvl w:val="0"/>
          <w:numId w:val="41"/>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W przypadku publikacji kopii dokumentów, wyłączenia jawności ich fragmentów dokonuje się poprzez skuteczne zakrycie chronionych danych wraz z obowiązkowym załączeniem na końcu udostępnianego dokumentu dodatkowej strony z komentarzem</w:t>
      </w:r>
      <w:r w:rsidR="00E30D26" w:rsidRPr="00DB18F2">
        <w:rPr>
          <w:rFonts w:ascii="Times New Roman" w:eastAsia="Times New Roman" w:hAnsi="Times New Roman"/>
          <w:sz w:val="24"/>
          <w:szCs w:val="24"/>
          <w:lang w:eastAsia="pl-PL"/>
        </w:rPr>
        <w:t>,</w:t>
      </w:r>
      <w:r w:rsidRPr="00DB18F2">
        <w:rPr>
          <w:rFonts w:ascii="Times New Roman" w:eastAsia="Times New Roman" w:hAnsi="Times New Roman"/>
          <w:sz w:val="24"/>
          <w:szCs w:val="24"/>
          <w:lang w:eastAsia="pl-PL"/>
        </w:rPr>
        <w:t xml:space="preserve"> o który</w:t>
      </w:r>
      <w:r w:rsidR="00E30D26" w:rsidRPr="00DB18F2">
        <w:rPr>
          <w:rFonts w:ascii="Times New Roman" w:eastAsia="Times New Roman" w:hAnsi="Times New Roman"/>
          <w:sz w:val="24"/>
          <w:szCs w:val="24"/>
          <w:lang w:eastAsia="pl-PL"/>
        </w:rPr>
        <w:t>m</w:t>
      </w:r>
      <w:r w:rsidRPr="00DB18F2">
        <w:rPr>
          <w:rFonts w:ascii="Times New Roman" w:eastAsia="Times New Roman" w:hAnsi="Times New Roman"/>
          <w:sz w:val="24"/>
          <w:szCs w:val="24"/>
          <w:lang w:eastAsia="pl-PL"/>
        </w:rPr>
        <w:t xml:space="preserve"> mowa w ust. 2.</w:t>
      </w:r>
    </w:p>
    <w:p w14:paraId="5026083F" w14:textId="77777777" w:rsidR="00E87D2E" w:rsidRPr="00DB18F2" w:rsidRDefault="00AE167E" w:rsidP="00DF6AF1">
      <w:pPr>
        <w:numPr>
          <w:ilvl w:val="0"/>
          <w:numId w:val="41"/>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Wyłączenia jawności informacji publicznej wraz z komentarzem, dokonuje pracownik merytorycznie odpowiedzialny za wytworzenie lub przechowywanie tej informacji.</w:t>
      </w:r>
    </w:p>
    <w:p w14:paraId="7D355AD0" w14:textId="77777777" w:rsidR="00E87D2E" w:rsidRPr="00DB18F2" w:rsidRDefault="00AE167E" w:rsidP="00DF6AF1">
      <w:pPr>
        <w:numPr>
          <w:ilvl w:val="0"/>
          <w:numId w:val="41"/>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Pracownik dokonujący wyłączenia jawności informacji odpowiada za ograniczenia w</w:t>
      </w:r>
      <w:r w:rsidR="00E30D26" w:rsidRPr="00DB18F2">
        <w:rPr>
          <w:rFonts w:ascii="Times New Roman" w:eastAsia="Times New Roman" w:hAnsi="Times New Roman"/>
          <w:sz w:val="24"/>
          <w:szCs w:val="24"/>
          <w:lang w:eastAsia="pl-PL"/>
        </w:rPr>
        <w:t> </w:t>
      </w:r>
      <w:r w:rsidRPr="00DB18F2">
        <w:rPr>
          <w:rFonts w:ascii="Times New Roman" w:eastAsia="Times New Roman" w:hAnsi="Times New Roman"/>
          <w:sz w:val="24"/>
          <w:szCs w:val="24"/>
          <w:lang w:eastAsia="pl-PL"/>
        </w:rPr>
        <w:t>prawie do informacji publicznej.</w:t>
      </w:r>
    </w:p>
    <w:p w14:paraId="18EDB8CB" w14:textId="0B6ABD09" w:rsidR="00F66859" w:rsidRPr="0032415C" w:rsidRDefault="00AE167E" w:rsidP="00DF6AF1">
      <w:pPr>
        <w:numPr>
          <w:ilvl w:val="0"/>
          <w:numId w:val="41"/>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Informacja publiczna może zostać zamieszczona na stronie BIP w postaci plików z</w:t>
      </w:r>
      <w:r w:rsidR="00E30D26" w:rsidRPr="00DB18F2">
        <w:rPr>
          <w:rFonts w:ascii="Times New Roman" w:eastAsia="Times New Roman" w:hAnsi="Times New Roman"/>
          <w:sz w:val="24"/>
          <w:szCs w:val="24"/>
          <w:lang w:eastAsia="pl-PL"/>
        </w:rPr>
        <w:t> </w:t>
      </w:r>
      <w:r w:rsidRPr="00DB18F2">
        <w:rPr>
          <w:rFonts w:ascii="Times New Roman" w:eastAsia="Times New Roman" w:hAnsi="Times New Roman"/>
          <w:sz w:val="24"/>
          <w:szCs w:val="24"/>
          <w:lang w:eastAsia="pl-PL"/>
        </w:rPr>
        <w:t xml:space="preserve">danymi w następujących formatach: </w:t>
      </w:r>
      <w:proofErr w:type="spellStart"/>
      <w:r w:rsidRPr="00DB18F2">
        <w:rPr>
          <w:rFonts w:ascii="Times New Roman" w:eastAsia="Times New Roman" w:hAnsi="Times New Roman"/>
          <w:sz w:val="24"/>
          <w:szCs w:val="24"/>
          <w:lang w:eastAsia="pl-PL"/>
        </w:rPr>
        <w:t>doc</w:t>
      </w:r>
      <w:proofErr w:type="spellEnd"/>
      <w:r w:rsidRPr="00DB18F2">
        <w:rPr>
          <w:rFonts w:ascii="Times New Roman" w:eastAsia="Times New Roman" w:hAnsi="Times New Roman"/>
          <w:sz w:val="24"/>
          <w:szCs w:val="24"/>
          <w:lang w:eastAsia="pl-PL"/>
        </w:rPr>
        <w:t xml:space="preserve">, </w:t>
      </w:r>
      <w:proofErr w:type="spellStart"/>
      <w:r w:rsidRPr="00DB18F2">
        <w:rPr>
          <w:rFonts w:ascii="Times New Roman" w:eastAsia="Times New Roman" w:hAnsi="Times New Roman"/>
          <w:sz w:val="24"/>
          <w:szCs w:val="24"/>
          <w:lang w:eastAsia="pl-PL"/>
        </w:rPr>
        <w:t>docx</w:t>
      </w:r>
      <w:proofErr w:type="spellEnd"/>
      <w:r w:rsidRPr="00DB18F2">
        <w:rPr>
          <w:rFonts w:ascii="Times New Roman" w:eastAsia="Times New Roman" w:hAnsi="Times New Roman"/>
          <w:sz w:val="24"/>
          <w:szCs w:val="24"/>
          <w:lang w:eastAsia="pl-PL"/>
        </w:rPr>
        <w:t xml:space="preserve">, rtf, pdf, txt, xls, jpg, </w:t>
      </w:r>
      <w:proofErr w:type="spellStart"/>
      <w:r w:rsidRPr="00DB18F2">
        <w:rPr>
          <w:rFonts w:ascii="Times New Roman" w:eastAsia="Times New Roman" w:hAnsi="Times New Roman"/>
          <w:sz w:val="24"/>
          <w:szCs w:val="24"/>
          <w:lang w:eastAsia="pl-PL"/>
        </w:rPr>
        <w:t>ppt</w:t>
      </w:r>
      <w:proofErr w:type="spellEnd"/>
      <w:r w:rsidRPr="00DB18F2">
        <w:rPr>
          <w:rFonts w:ascii="Times New Roman" w:eastAsia="Times New Roman" w:hAnsi="Times New Roman"/>
          <w:sz w:val="24"/>
          <w:szCs w:val="24"/>
          <w:lang w:eastAsia="pl-PL"/>
        </w:rPr>
        <w:t>. Pliki z</w:t>
      </w:r>
      <w:r w:rsidR="00E30D26" w:rsidRPr="00DB18F2">
        <w:rPr>
          <w:rFonts w:ascii="Times New Roman" w:eastAsia="Times New Roman" w:hAnsi="Times New Roman"/>
          <w:sz w:val="24"/>
          <w:szCs w:val="24"/>
          <w:lang w:eastAsia="pl-PL"/>
        </w:rPr>
        <w:t> </w:t>
      </w:r>
      <w:r w:rsidRPr="00DB18F2">
        <w:rPr>
          <w:rFonts w:ascii="Times New Roman" w:eastAsia="Times New Roman" w:hAnsi="Times New Roman"/>
          <w:sz w:val="24"/>
          <w:szCs w:val="24"/>
          <w:lang w:eastAsia="pl-PL"/>
        </w:rPr>
        <w:t xml:space="preserve">danymi nie powinny przekraczać wielkości </w:t>
      </w:r>
      <w:r w:rsidR="00C169FE" w:rsidRPr="00DB18F2">
        <w:rPr>
          <w:rFonts w:ascii="Times New Roman" w:eastAsia="Times New Roman" w:hAnsi="Times New Roman"/>
          <w:sz w:val="24"/>
          <w:szCs w:val="24"/>
          <w:lang w:eastAsia="pl-PL"/>
        </w:rPr>
        <w:t>20</w:t>
      </w:r>
      <w:r w:rsidRPr="00DB18F2">
        <w:rPr>
          <w:rFonts w:ascii="Times New Roman" w:eastAsia="Times New Roman" w:hAnsi="Times New Roman"/>
          <w:sz w:val="24"/>
          <w:szCs w:val="24"/>
          <w:lang w:eastAsia="pl-PL"/>
        </w:rPr>
        <w:t xml:space="preserve"> MB.</w:t>
      </w:r>
    </w:p>
    <w:p w14:paraId="72D6F9FE" w14:textId="77777777" w:rsidR="00AE167E" w:rsidRPr="00DB18F2" w:rsidRDefault="00AE167E" w:rsidP="00DB18F2">
      <w:pPr>
        <w:autoSpaceDE w:val="0"/>
        <w:autoSpaceDN w:val="0"/>
        <w:adjustRightInd w:val="0"/>
        <w:spacing w:after="0" w:line="240" w:lineRule="auto"/>
        <w:jc w:val="center"/>
        <w:rPr>
          <w:rFonts w:ascii="Times New Roman" w:eastAsia="Times New Roman" w:hAnsi="Times New Roman"/>
          <w:b/>
          <w:sz w:val="24"/>
          <w:szCs w:val="24"/>
          <w:lang w:eastAsia="pl-PL"/>
        </w:rPr>
      </w:pPr>
      <w:r w:rsidRPr="00DB18F2">
        <w:rPr>
          <w:rFonts w:ascii="Times New Roman" w:eastAsia="Times New Roman" w:hAnsi="Times New Roman"/>
          <w:b/>
          <w:sz w:val="24"/>
          <w:szCs w:val="24"/>
          <w:lang w:eastAsia="pl-PL"/>
        </w:rPr>
        <w:t>§ 7.</w:t>
      </w:r>
    </w:p>
    <w:p w14:paraId="35D60BA8" w14:textId="54DF4765" w:rsidR="00F66859" w:rsidRPr="00DB18F2" w:rsidRDefault="00AE167E" w:rsidP="00DB18F2">
      <w:pPr>
        <w:autoSpaceDE w:val="0"/>
        <w:autoSpaceDN w:val="0"/>
        <w:adjustRightInd w:val="0"/>
        <w:spacing w:after="0" w:line="240" w:lineRule="auto"/>
        <w:jc w:val="center"/>
        <w:rPr>
          <w:rFonts w:ascii="Times New Roman" w:eastAsia="Times New Roman" w:hAnsi="Times New Roman"/>
          <w:b/>
          <w:bCs/>
          <w:i/>
          <w:sz w:val="24"/>
          <w:szCs w:val="24"/>
          <w:lang w:eastAsia="pl-PL"/>
        </w:rPr>
      </w:pPr>
      <w:r w:rsidRPr="00DB18F2">
        <w:rPr>
          <w:rFonts w:ascii="Times New Roman" w:eastAsia="Times New Roman" w:hAnsi="Times New Roman"/>
          <w:b/>
          <w:bCs/>
          <w:i/>
          <w:sz w:val="24"/>
          <w:szCs w:val="24"/>
          <w:lang w:eastAsia="pl-PL"/>
        </w:rPr>
        <w:t>Struktura BIP</w:t>
      </w:r>
    </w:p>
    <w:p w14:paraId="5A335C8D" w14:textId="539555BB" w:rsidR="00E87D2E" w:rsidRPr="00DB18F2" w:rsidRDefault="00AE167E" w:rsidP="00DF6AF1">
      <w:pPr>
        <w:numPr>
          <w:ilvl w:val="0"/>
          <w:numId w:val="42"/>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 xml:space="preserve">Za opracowanie </w:t>
      </w:r>
      <w:r w:rsidR="00201875">
        <w:rPr>
          <w:rFonts w:ascii="Times New Roman" w:eastAsia="Times New Roman" w:hAnsi="Times New Roman"/>
          <w:sz w:val="24"/>
          <w:szCs w:val="24"/>
          <w:lang w:eastAsia="pl-PL"/>
        </w:rPr>
        <w:t xml:space="preserve">struktury </w:t>
      </w:r>
      <w:r w:rsidRPr="00DB18F2">
        <w:rPr>
          <w:rFonts w:ascii="Times New Roman" w:eastAsia="Times New Roman" w:hAnsi="Times New Roman"/>
          <w:sz w:val="24"/>
          <w:szCs w:val="24"/>
          <w:lang w:eastAsia="pl-PL"/>
        </w:rPr>
        <w:t>i nadzór nad strukturą BIP odpowiada redaktor naczelny i administrator strony BIP.</w:t>
      </w:r>
    </w:p>
    <w:p w14:paraId="63D5FF18" w14:textId="5F61F46B" w:rsidR="00E87D2E" w:rsidRPr="00DB18F2" w:rsidRDefault="00AE167E" w:rsidP="00DF6AF1">
      <w:pPr>
        <w:numPr>
          <w:ilvl w:val="0"/>
          <w:numId w:val="42"/>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Struktura BIP może posiadać dodatkowe elementy, które nie zostały określone w</w:t>
      </w:r>
      <w:r w:rsidR="008111BF" w:rsidRPr="00DB18F2">
        <w:rPr>
          <w:rFonts w:ascii="Times New Roman" w:eastAsia="Times New Roman" w:hAnsi="Times New Roman"/>
          <w:sz w:val="24"/>
          <w:szCs w:val="24"/>
          <w:lang w:eastAsia="pl-PL"/>
        </w:rPr>
        <w:t> </w:t>
      </w:r>
      <w:r w:rsidRPr="00DB18F2">
        <w:rPr>
          <w:rFonts w:ascii="Times New Roman" w:eastAsia="Times New Roman" w:hAnsi="Times New Roman"/>
          <w:sz w:val="24"/>
          <w:szCs w:val="24"/>
          <w:lang w:eastAsia="pl-PL"/>
        </w:rPr>
        <w:t>rozporządzeniu Ministra Spraw Wewnętrznych i Administracji z dnia 18 stycznia 2007 r. w sprawie Biuletynu Informacji Publicznej (</w:t>
      </w:r>
      <w:r w:rsidR="00E87D2E" w:rsidRPr="00DB18F2">
        <w:rPr>
          <w:rFonts w:ascii="Times New Roman" w:hAnsi="Times New Roman"/>
          <w:sz w:val="24"/>
          <w:szCs w:val="24"/>
        </w:rPr>
        <w:t xml:space="preserve">Dz. U. Nr 10 poz. 68 z </w:t>
      </w:r>
      <w:proofErr w:type="spellStart"/>
      <w:r w:rsidR="00E87D2E" w:rsidRPr="00DB18F2">
        <w:rPr>
          <w:rFonts w:ascii="Times New Roman" w:hAnsi="Times New Roman"/>
          <w:sz w:val="24"/>
          <w:szCs w:val="24"/>
        </w:rPr>
        <w:t>późn</w:t>
      </w:r>
      <w:proofErr w:type="spellEnd"/>
      <w:r w:rsidR="00E87D2E" w:rsidRPr="00DB18F2">
        <w:rPr>
          <w:rFonts w:ascii="Times New Roman" w:hAnsi="Times New Roman"/>
          <w:sz w:val="24"/>
          <w:szCs w:val="24"/>
        </w:rPr>
        <w:t xml:space="preserve">. </w:t>
      </w:r>
      <w:proofErr w:type="spellStart"/>
      <w:r w:rsidR="00E87D2E" w:rsidRPr="00DB18F2">
        <w:rPr>
          <w:rFonts w:ascii="Times New Roman" w:hAnsi="Times New Roman"/>
          <w:sz w:val="24"/>
          <w:szCs w:val="24"/>
        </w:rPr>
        <w:t>zm</w:t>
      </w:r>
      <w:proofErr w:type="spellEnd"/>
      <w:r w:rsidRPr="00DB18F2">
        <w:rPr>
          <w:rFonts w:ascii="Times New Roman" w:eastAsia="Times New Roman" w:hAnsi="Times New Roman"/>
          <w:sz w:val="24"/>
          <w:szCs w:val="24"/>
          <w:lang w:eastAsia="pl-PL"/>
        </w:rPr>
        <w:t>)</w:t>
      </w:r>
      <w:r w:rsidR="0088701F" w:rsidRPr="00DB18F2">
        <w:rPr>
          <w:rFonts w:ascii="Times New Roman" w:eastAsia="Times New Roman" w:hAnsi="Times New Roman"/>
          <w:sz w:val="24"/>
          <w:szCs w:val="24"/>
          <w:lang w:eastAsia="pl-PL"/>
        </w:rPr>
        <w:t>.</w:t>
      </w:r>
    </w:p>
    <w:p w14:paraId="7486546B" w14:textId="38E6BADC" w:rsidR="00E87D2E" w:rsidRPr="00DB18F2" w:rsidRDefault="00AE167E" w:rsidP="00DF6AF1">
      <w:pPr>
        <w:numPr>
          <w:ilvl w:val="0"/>
          <w:numId w:val="42"/>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lastRenderedPageBreak/>
        <w:t>Zmiany w strukturze BIP obejmujące dodanie, modyfikowanie lub usunięcie jej elementu, dokonywane są wyłącznie na pisemny wniosek</w:t>
      </w:r>
      <w:r w:rsidR="00D9189F" w:rsidRPr="00DB18F2">
        <w:rPr>
          <w:rFonts w:ascii="Times New Roman" w:eastAsia="Times New Roman" w:hAnsi="Times New Roman"/>
          <w:sz w:val="24"/>
          <w:szCs w:val="24"/>
          <w:lang w:eastAsia="pl-PL"/>
        </w:rPr>
        <w:t xml:space="preserve"> </w:t>
      </w:r>
      <w:r w:rsidR="00201875">
        <w:rPr>
          <w:rFonts w:ascii="Times New Roman" w:eastAsia="Times New Roman" w:hAnsi="Times New Roman"/>
          <w:sz w:val="24"/>
          <w:szCs w:val="24"/>
          <w:lang w:eastAsia="pl-PL"/>
        </w:rPr>
        <w:t>Ki</w:t>
      </w:r>
      <w:r w:rsidR="00D9189F" w:rsidRPr="00DB18F2">
        <w:rPr>
          <w:rFonts w:ascii="Times New Roman" w:eastAsia="Times New Roman" w:hAnsi="Times New Roman"/>
          <w:sz w:val="24"/>
          <w:szCs w:val="24"/>
          <w:lang w:eastAsia="pl-PL"/>
        </w:rPr>
        <w:t>erownika</w:t>
      </w:r>
      <w:r w:rsidRPr="00DB18F2">
        <w:rPr>
          <w:rFonts w:ascii="Times New Roman" w:eastAsia="Times New Roman" w:hAnsi="Times New Roman"/>
          <w:sz w:val="24"/>
          <w:szCs w:val="24"/>
          <w:lang w:eastAsia="pl-PL"/>
        </w:rPr>
        <w:t xml:space="preserve"> właściwej komórki organizacyjnej odpowiedzialnej za dany dział BIP, zgodnie z zakresem działania</w:t>
      </w:r>
      <w:r w:rsidR="00D9189F" w:rsidRPr="00DB18F2">
        <w:rPr>
          <w:rFonts w:ascii="Times New Roman" w:eastAsia="Times New Roman" w:hAnsi="Times New Roman"/>
          <w:sz w:val="24"/>
          <w:szCs w:val="24"/>
          <w:lang w:eastAsia="pl-PL"/>
        </w:rPr>
        <w:t>.</w:t>
      </w:r>
    </w:p>
    <w:p w14:paraId="38EFF9C4" w14:textId="3A51F08E" w:rsidR="00AE167E" w:rsidRPr="00DB18F2" w:rsidRDefault="00AE167E" w:rsidP="00DF6AF1">
      <w:pPr>
        <w:numPr>
          <w:ilvl w:val="0"/>
          <w:numId w:val="42"/>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Wniosek zawiera:</w:t>
      </w:r>
    </w:p>
    <w:p w14:paraId="694DB708" w14:textId="47A538C8" w:rsidR="00D9189F" w:rsidRPr="00DB18F2" w:rsidRDefault="00AE167E" w:rsidP="00DF6AF1">
      <w:pPr>
        <w:numPr>
          <w:ilvl w:val="0"/>
          <w:numId w:val="19"/>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propozycję nazwy działu BIP;</w:t>
      </w:r>
    </w:p>
    <w:p w14:paraId="65739E26" w14:textId="77777777" w:rsidR="00D9189F" w:rsidRPr="00DB18F2" w:rsidRDefault="00AE167E" w:rsidP="00DF6AF1">
      <w:pPr>
        <w:numPr>
          <w:ilvl w:val="0"/>
          <w:numId w:val="19"/>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wskazanie, jakie informacje będą w nim publikowane;</w:t>
      </w:r>
    </w:p>
    <w:p w14:paraId="1F86F564" w14:textId="2A2C6D39" w:rsidR="00D9189F" w:rsidRPr="00DB18F2" w:rsidRDefault="00AE167E" w:rsidP="00DF6AF1">
      <w:pPr>
        <w:numPr>
          <w:ilvl w:val="0"/>
          <w:numId w:val="19"/>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uzasadnienie konieczności funkcjonowania działu BIP;</w:t>
      </w:r>
    </w:p>
    <w:p w14:paraId="1780D226" w14:textId="2FC7A2C3" w:rsidR="00D9189F" w:rsidRPr="00DB18F2" w:rsidRDefault="00AE167E" w:rsidP="00DF6AF1">
      <w:pPr>
        <w:numPr>
          <w:ilvl w:val="0"/>
          <w:numId w:val="19"/>
        </w:numPr>
        <w:spacing w:after="0" w:line="240" w:lineRule="auto"/>
        <w:contextualSpacing/>
        <w:jc w:val="both"/>
        <w:rPr>
          <w:rFonts w:ascii="Times New Roman" w:eastAsia="Times New Roman" w:hAnsi="Times New Roman"/>
          <w:sz w:val="24"/>
          <w:szCs w:val="24"/>
          <w:lang w:eastAsia="pl-PL"/>
        </w:rPr>
      </w:pPr>
      <w:r w:rsidRPr="00DB18F2">
        <w:rPr>
          <w:rFonts w:ascii="Times New Roman" w:eastAsia="Times New Roman" w:hAnsi="Times New Roman"/>
          <w:sz w:val="24"/>
          <w:szCs w:val="24"/>
          <w:lang w:eastAsia="pl-PL"/>
        </w:rPr>
        <w:t xml:space="preserve">wskazanie koordynatora działu odpowiedzialnego za </w:t>
      </w:r>
      <w:r w:rsidR="000475CF">
        <w:rPr>
          <w:rFonts w:ascii="Times New Roman" w:eastAsia="Times New Roman" w:hAnsi="Times New Roman"/>
          <w:sz w:val="24"/>
          <w:szCs w:val="24"/>
          <w:lang w:eastAsia="pl-PL"/>
        </w:rPr>
        <w:t>przygotowanie informacji do publikacji</w:t>
      </w:r>
      <w:r w:rsidR="008111BF" w:rsidRPr="00DB18F2">
        <w:rPr>
          <w:rFonts w:ascii="Times New Roman" w:eastAsia="Times New Roman" w:hAnsi="Times New Roman"/>
          <w:sz w:val="24"/>
          <w:szCs w:val="24"/>
          <w:lang w:eastAsia="pl-PL"/>
        </w:rPr>
        <w:t>.</w:t>
      </w:r>
    </w:p>
    <w:p w14:paraId="6C7F85F5" w14:textId="18BBD202" w:rsidR="00F66859" w:rsidRPr="00DB18F2" w:rsidRDefault="00AE167E" w:rsidP="00DF6AF1">
      <w:pPr>
        <w:pStyle w:val="Akapitzlist"/>
        <w:numPr>
          <w:ilvl w:val="0"/>
          <w:numId w:val="42"/>
        </w:numPr>
        <w:spacing w:before="0"/>
        <w:contextualSpacing/>
        <w:jc w:val="both"/>
        <w:rPr>
          <w:sz w:val="24"/>
          <w:szCs w:val="24"/>
          <w:lang w:val="pl-PL" w:eastAsia="pl-PL"/>
        </w:rPr>
      </w:pPr>
      <w:r w:rsidRPr="00DB18F2">
        <w:rPr>
          <w:sz w:val="24"/>
          <w:szCs w:val="24"/>
          <w:lang w:val="pl-PL" w:eastAsia="pl-PL"/>
        </w:rPr>
        <w:t>Redaktor naczelny  mo</w:t>
      </w:r>
      <w:r w:rsidR="008E0376" w:rsidRPr="00DB18F2">
        <w:rPr>
          <w:sz w:val="24"/>
          <w:szCs w:val="24"/>
          <w:lang w:val="pl-PL" w:eastAsia="pl-PL"/>
        </w:rPr>
        <w:t>że</w:t>
      </w:r>
      <w:r w:rsidRPr="00DB18F2">
        <w:rPr>
          <w:sz w:val="24"/>
          <w:szCs w:val="24"/>
          <w:lang w:val="pl-PL" w:eastAsia="pl-PL"/>
        </w:rPr>
        <w:t xml:space="preserve"> dokonać zmian w strukturze BIP, a także odmówić wprowadzenia zgłoszonych zmian</w:t>
      </w:r>
      <w:r w:rsidR="000475CF">
        <w:rPr>
          <w:sz w:val="24"/>
          <w:szCs w:val="24"/>
          <w:lang w:val="pl-PL" w:eastAsia="pl-PL"/>
        </w:rPr>
        <w:t>,</w:t>
      </w:r>
      <w:r w:rsidRPr="00DB18F2">
        <w:rPr>
          <w:sz w:val="24"/>
          <w:szCs w:val="24"/>
          <w:lang w:val="pl-PL" w:eastAsia="pl-PL"/>
        </w:rPr>
        <w:t xml:space="preserve"> o ile proponowane zmiany zaburzyłyby spójność i przejrzystość struktury BIP.</w:t>
      </w:r>
    </w:p>
    <w:p w14:paraId="734309DA" w14:textId="77777777" w:rsidR="00D9189F" w:rsidRPr="00DB18F2" w:rsidRDefault="00AE167E" w:rsidP="00DB18F2">
      <w:pPr>
        <w:autoSpaceDE w:val="0"/>
        <w:autoSpaceDN w:val="0"/>
        <w:adjustRightInd w:val="0"/>
        <w:spacing w:after="0" w:line="240" w:lineRule="auto"/>
        <w:jc w:val="center"/>
        <w:rPr>
          <w:rFonts w:ascii="Times New Roman" w:eastAsia="Times New Roman" w:hAnsi="Times New Roman"/>
          <w:b/>
          <w:sz w:val="24"/>
          <w:szCs w:val="24"/>
          <w:lang w:eastAsia="pl-PL"/>
        </w:rPr>
      </w:pPr>
      <w:r w:rsidRPr="00DB18F2">
        <w:rPr>
          <w:rFonts w:ascii="Times New Roman" w:eastAsia="Times New Roman" w:hAnsi="Times New Roman"/>
          <w:b/>
          <w:sz w:val="24"/>
          <w:szCs w:val="24"/>
          <w:lang w:eastAsia="pl-PL"/>
        </w:rPr>
        <w:t>§ 8.</w:t>
      </w:r>
    </w:p>
    <w:p w14:paraId="02B9DDB4" w14:textId="196B2C04" w:rsidR="00E87D2E" w:rsidRPr="00DB18F2" w:rsidRDefault="00D9189F" w:rsidP="00DB18F2">
      <w:pPr>
        <w:pStyle w:val="Style2"/>
        <w:widowControl/>
        <w:spacing w:line="240" w:lineRule="auto"/>
        <w:rPr>
          <w:rStyle w:val="FontStyle24"/>
          <w:i/>
          <w:sz w:val="24"/>
          <w:szCs w:val="24"/>
        </w:rPr>
      </w:pPr>
      <w:r w:rsidRPr="00DB18F2">
        <w:rPr>
          <w:rStyle w:val="FontStyle24"/>
          <w:i/>
          <w:sz w:val="24"/>
          <w:szCs w:val="24"/>
        </w:rPr>
        <w:t>Nadawanie uprawnień</w:t>
      </w:r>
      <w:r w:rsidR="008111BF" w:rsidRPr="00DB18F2">
        <w:rPr>
          <w:rStyle w:val="FontStyle24"/>
          <w:i/>
          <w:sz w:val="24"/>
          <w:szCs w:val="24"/>
        </w:rPr>
        <w:t xml:space="preserve"> </w:t>
      </w:r>
      <w:r w:rsidRPr="00DB18F2">
        <w:rPr>
          <w:rStyle w:val="FontStyle24"/>
          <w:i/>
          <w:sz w:val="24"/>
          <w:szCs w:val="24"/>
        </w:rPr>
        <w:t xml:space="preserve">do administrowania danymi </w:t>
      </w:r>
      <w:r w:rsidR="008111BF" w:rsidRPr="00DB18F2">
        <w:rPr>
          <w:rStyle w:val="FontStyle24"/>
          <w:i/>
          <w:sz w:val="24"/>
          <w:szCs w:val="24"/>
        </w:rPr>
        <w:br/>
      </w:r>
      <w:r w:rsidRPr="00DB18F2">
        <w:rPr>
          <w:rStyle w:val="FontStyle24"/>
          <w:i/>
          <w:sz w:val="24"/>
          <w:szCs w:val="24"/>
        </w:rPr>
        <w:t>umieszczanymi na stronie podmiotowej BIP</w:t>
      </w:r>
    </w:p>
    <w:p w14:paraId="171FC912" w14:textId="77777777" w:rsidR="00E87D2E" w:rsidRPr="00DB18F2" w:rsidRDefault="00AE167E" w:rsidP="00DF6AF1">
      <w:pPr>
        <w:numPr>
          <w:ilvl w:val="0"/>
          <w:numId w:val="43"/>
        </w:numPr>
        <w:spacing w:after="0" w:line="240" w:lineRule="auto"/>
        <w:contextualSpacing/>
        <w:jc w:val="both"/>
        <w:rPr>
          <w:rFonts w:ascii="Times New Roman" w:hAnsi="Times New Roman"/>
          <w:sz w:val="24"/>
          <w:szCs w:val="24"/>
        </w:rPr>
      </w:pPr>
      <w:r w:rsidRPr="00DB18F2">
        <w:rPr>
          <w:rFonts w:ascii="Times New Roman" w:hAnsi="Times New Roman"/>
          <w:sz w:val="24"/>
          <w:szCs w:val="24"/>
        </w:rPr>
        <w:t>Uprawnienia do panelu administracyjnego BIP posiadają wyłącznie członkowie zespołu redakcyjnego BIP.</w:t>
      </w:r>
    </w:p>
    <w:p w14:paraId="727F2887" w14:textId="480B42E3" w:rsidR="00E87D2E" w:rsidRPr="00DB18F2" w:rsidRDefault="00AE167E" w:rsidP="00DF6AF1">
      <w:pPr>
        <w:numPr>
          <w:ilvl w:val="0"/>
          <w:numId w:val="43"/>
        </w:numPr>
        <w:spacing w:after="0" w:line="240" w:lineRule="auto"/>
        <w:contextualSpacing/>
        <w:jc w:val="both"/>
        <w:rPr>
          <w:rFonts w:ascii="Times New Roman" w:hAnsi="Times New Roman"/>
          <w:sz w:val="24"/>
          <w:szCs w:val="24"/>
        </w:rPr>
      </w:pPr>
      <w:r w:rsidRPr="00DB18F2">
        <w:rPr>
          <w:rFonts w:ascii="Times New Roman" w:eastAsia="Times New Roman" w:hAnsi="Times New Roman"/>
          <w:sz w:val="24"/>
          <w:szCs w:val="24"/>
          <w:lang w:eastAsia="pl-PL"/>
        </w:rPr>
        <w:t xml:space="preserve">Nadawanie, modyfikowanie i wycofanie uprawnień do panelu administracyjnego BIP odbywa się wyłącznie na pisemny wniosek </w:t>
      </w:r>
      <w:r w:rsidR="000475CF">
        <w:rPr>
          <w:rFonts w:ascii="Times New Roman" w:eastAsia="Times New Roman" w:hAnsi="Times New Roman"/>
          <w:sz w:val="24"/>
          <w:szCs w:val="24"/>
          <w:lang w:eastAsia="pl-PL"/>
        </w:rPr>
        <w:t>K</w:t>
      </w:r>
      <w:r w:rsidR="00D9189F" w:rsidRPr="00DB18F2">
        <w:rPr>
          <w:rFonts w:ascii="Times New Roman" w:eastAsia="Times New Roman" w:hAnsi="Times New Roman"/>
          <w:sz w:val="24"/>
          <w:szCs w:val="24"/>
          <w:lang w:eastAsia="pl-PL"/>
        </w:rPr>
        <w:t>ierownika</w:t>
      </w:r>
      <w:r w:rsidRPr="00DB18F2">
        <w:rPr>
          <w:rFonts w:ascii="Times New Roman" w:eastAsia="Times New Roman" w:hAnsi="Times New Roman"/>
          <w:sz w:val="24"/>
          <w:szCs w:val="24"/>
          <w:lang w:eastAsia="pl-PL"/>
        </w:rPr>
        <w:t xml:space="preserve"> właściwej komórki organizacyjnej</w:t>
      </w:r>
      <w:r w:rsidR="008E0376" w:rsidRPr="00DB18F2">
        <w:rPr>
          <w:rFonts w:ascii="Times New Roman" w:eastAsia="Times New Roman" w:hAnsi="Times New Roman"/>
          <w:sz w:val="24"/>
          <w:szCs w:val="24"/>
          <w:lang w:eastAsia="pl-PL"/>
        </w:rPr>
        <w:t xml:space="preserve"> zatwierdzony przez redaktora naczelnego.</w:t>
      </w:r>
    </w:p>
    <w:p w14:paraId="57B43A77" w14:textId="77777777" w:rsidR="00E87D2E" w:rsidRPr="00DB18F2" w:rsidRDefault="008E0376" w:rsidP="00DF6AF1">
      <w:pPr>
        <w:numPr>
          <w:ilvl w:val="0"/>
          <w:numId w:val="43"/>
        </w:numPr>
        <w:spacing w:after="0" w:line="240" w:lineRule="auto"/>
        <w:contextualSpacing/>
        <w:jc w:val="both"/>
        <w:rPr>
          <w:rFonts w:ascii="Times New Roman" w:hAnsi="Times New Roman"/>
          <w:sz w:val="24"/>
          <w:szCs w:val="24"/>
        </w:rPr>
      </w:pPr>
      <w:r w:rsidRPr="00DB18F2">
        <w:rPr>
          <w:rFonts w:ascii="Times New Roman" w:hAnsi="Times New Roman"/>
          <w:sz w:val="24"/>
          <w:szCs w:val="24"/>
        </w:rPr>
        <w:t>Po otrzymaniu wniosku zatwierdzonego przez redaktora naczelnego, administrator zakłada w panelu administracyjnym indywidualne konto użytkownika, przypisuje wnioskowane uprawnienia oraz nadaje hasło dostępu, które następnie jest zmieniane przez użytkownika przy pierwszym logowaniu.</w:t>
      </w:r>
    </w:p>
    <w:p w14:paraId="170AD3B6" w14:textId="4619A361" w:rsidR="00B22FE6" w:rsidRPr="0032415C" w:rsidRDefault="008E0376" w:rsidP="00DF6AF1">
      <w:pPr>
        <w:numPr>
          <w:ilvl w:val="0"/>
          <w:numId w:val="43"/>
        </w:numPr>
        <w:spacing w:after="0" w:line="240" w:lineRule="auto"/>
        <w:contextualSpacing/>
        <w:jc w:val="both"/>
        <w:rPr>
          <w:rFonts w:ascii="Times New Roman" w:hAnsi="Times New Roman"/>
          <w:sz w:val="24"/>
          <w:szCs w:val="24"/>
        </w:rPr>
      </w:pPr>
      <w:r w:rsidRPr="00DB18F2">
        <w:rPr>
          <w:rFonts w:ascii="Times New Roman" w:hAnsi="Times New Roman"/>
          <w:sz w:val="24"/>
          <w:szCs w:val="24"/>
        </w:rPr>
        <w:t>Redaktor naczelny informuje użytkownika o nadanych uprawnieniach za pomocą poczty elektronicznej</w:t>
      </w:r>
      <w:r w:rsidR="00E015AB" w:rsidRPr="00DB18F2">
        <w:rPr>
          <w:rFonts w:ascii="Times New Roman" w:hAnsi="Times New Roman"/>
          <w:sz w:val="24"/>
          <w:szCs w:val="24"/>
        </w:rPr>
        <w:t>.</w:t>
      </w:r>
      <w:bookmarkStart w:id="3" w:name="_Hlk4395088"/>
    </w:p>
    <w:p w14:paraId="2F91000B" w14:textId="0A4869AD" w:rsidR="00D9189F" w:rsidRPr="00DB18F2" w:rsidRDefault="00D9189F" w:rsidP="00DB18F2">
      <w:pPr>
        <w:spacing w:after="0" w:line="240" w:lineRule="auto"/>
        <w:jc w:val="center"/>
        <w:rPr>
          <w:rFonts w:ascii="Times New Roman" w:hAnsi="Times New Roman"/>
          <w:sz w:val="24"/>
          <w:szCs w:val="24"/>
        </w:rPr>
      </w:pPr>
      <w:r w:rsidRPr="00DB18F2">
        <w:rPr>
          <w:rFonts w:ascii="Times New Roman" w:hAnsi="Times New Roman"/>
          <w:b/>
          <w:sz w:val="24"/>
          <w:szCs w:val="24"/>
        </w:rPr>
        <w:t>DZIAŁ III</w:t>
      </w:r>
    </w:p>
    <w:bookmarkEnd w:id="3"/>
    <w:p w14:paraId="68BB7737" w14:textId="77777777" w:rsidR="00F66859" w:rsidRPr="00DB18F2" w:rsidRDefault="00F66859" w:rsidP="00DB18F2">
      <w:pPr>
        <w:tabs>
          <w:tab w:val="left" w:pos="469"/>
        </w:tabs>
        <w:spacing w:after="0" w:line="240" w:lineRule="auto"/>
        <w:jc w:val="center"/>
        <w:rPr>
          <w:rFonts w:ascii="Times New Roman" w:hAnsi="Times New Roman"/>
          <w:b/>
          <w:i/>
          <w:sz w:val="24"/>
          <w:szCs w:val="24"/>
        </w:rPr>
      </w:pPr>
      <w:r w:rsidRPr="00DB18F2">
        <w:rPr>
          <w:rFonts w:ascii="Times New Roman" w:hAnsi="Times New Roman"/>
          <w:b/>
          <w:i/>
          <w:sz w:val="24"/>
          <w:szCs w:val="24"/>
        </w:rPr>
        <w:t>Udostępnienie informacji publicznej w miejscach publicznie dostępnych</w:t>
      </w:r>
    </w:p>
    <w:p w14:paraId="7AD97549" w14:textId="77777777" w:rsidR="00D9189F" w:rsidRPr="00DB18F2" w:rsidRDefault="00D9189F" w:rsidP="00DB18F2">
      <w:pPr>
        <w:tabs>
          <w:tab w:val="left" w:pos="469"/>
        </w:tabs>
        <w:spacing w:after="0" w:line="240" w:lineRule="auto"/>
        <w:jc w:val="center"/>
        <w:rPr>
          <w:rFonts w:ascii="Times New Roman" w:hAnsi="Times New Roman"/>
          <w:b/>
          <w:sz w:val="24"/>
          <w:szCs w:val="24"/>
        </w:rPr>
      </w:pPr>
      <w:r w:rsidRPr="00DB18F2">
        <w:rPr>
          <w:rFonts w:ascii="Times New Roman" w:hAnsi="Times New Roman"/>
          <w:b/>
          <w:sz w:val="24"/>
          <w:szCs w:val="24"/>
        </w:rPr>
        <w:t xml:space="preserve">§ </w:t>
      </w:r>
      <w:r w:rsidR="003853FB" w:rsidRPr="00DB18F2">
        <w:rPr>
          <w:rFonts w:ascii="Times New Roman" w:hAnsi="Times New Roman"/>
          <w:b/>
          <w:sz w:val="24"/>
          <w:szCs w:val="24"/>
        </w:rPr>
        <w:t>9</w:t>
      </w:r>
      <w:r w:rsidRPr="00DB18F2">
        <w:rPr>
          <w:rFonts w:ascii="Times New Roman" w:hAnsi="Times New Roman"/>
          <w:b/>
          <w:sz w:val="24"/>
          <w:szCs w:val="24"/>
        </w:rPr>
        <w:t>.</w:t>
      </w:r>
    </w:p>
    <w:p w14:paraId="47CFE39D" w14:textId="1C10047F" w:rsidR="00F66859" w:rsidRPr="00DB18F2" w:rsidRDefault="00F66859" w:rsidP="00DB18F2">
      <w:pPr>
        <w:tabs>
          <w:tab w:val="left" w:pos="469"/>
        </w:tabs>
        <w:spacing w:after="0" w:line="240" w:lineRule="auto"/>
        <w:jc w:val="center"/>
        <w:rPr>
          <w:rFonts w:ascii="Times New Roman" w:hAnsi="Times New Roman"/>
          <w:sz w:val="24"/>
          <w:szCs w:val="24"/>
        </w:rPr>
      </w:pPr>
      <w:r w:rsidRPr="00DB18F2">
        <w:rPr>
          <w:rFonts w:ascii="Times New Roman" w:hAnsi="Times New Roman"/>
          <w:b/>
          <w:i/>
          <w:sz w:val="24"/>
          <w:szCs w:val="24"/>
        </w:rPr>
        <w:t>Wyłożenie lub wywieszenie informacji publicznej w miejscach ogólnie dostępnych</w:t>
      </w:r>
    </w:p>
    <w:p w14:paraId="0D5BC6B8" w14:textId="6BDDA88F" w:rsidR="00A3193D" w:rsidRPr="00DB18F2" w:rsidRDefault="00A3193D" w:rsidP="00DF6AF1">
      <w:pPr>
        <w:numPr>
          <w:ilvl w:val="0"/>
          <w:numId w:val="20"/>
        </w:numPr>
        <w:spacing w:after="0" w:line="240" w:lineRule="auto"/>
        <w:contextualSpacing/>
        <w:jc w:val="both"/>
        <w:rPr>
          <w:rFonts w:ascii="Times New Roman" w:hAnsi="Times New Roman"/>
          <w:sz w:val="24"/>
          <w:szCs w:val="24"/>
        </w:rPr>
      </w:pPr>
      <w:r w:rsidRPr="00DB18F2">
        <w:rPr>
          <w:rFonts w:ascii="Times New Roman" w:hAnsi="Times New Roman"/>
          <w:sz w:val="24"/>
          <w:szCs w:val="24"/>
        </w:rPr>
        <w:t xml:space="preserve">W Centrum udostępnienie informacji publicznej przez </w:t>
      </w:r>
      <w:r w:rsidR="00930A7A" w:rsidRPr="00DB18F2">
        <w:rPr>
          <w:rFonts w:ascii="Times New Roman" w:hAnsi="Times New Roman"/>
          <w:sz w:val="24"/>
          <w:szCs w:val="24"/>
        </w:rPr>
        <w:t xml:space="preserve">jej </w:t>
      </w:r>
      <w:r w:rsidRPr="00DB18F2">
        <w:rPr>
          <w:rFonts w:ascii="Times New Roman" w:hAnsi="Times New Roman"/>
          <w:sz w:val="24"/>
          <w:szCs w:val="24"/>
        </w:rPr>
        <w:t xml:space="preserve">wyłożenie lub wywieszenie </w:t>
      </w:r>
      <w:r w:rsidRPr="00DB18F2">
        <w:rPr>
          <w:rFonts w:ascii="Times New Roman" w:hAnsi="Times New Roman"/>
          <w:color w:val="FF0000"/>
          <w:sz w:val="24"/>
          <w:szCs w:val="24"/>
        </w:rPr>
        <w:t xml:space="preserve"> </w:t>
      </w:r>
      <w:r w:rsidRPr="00DB18F2">
        <w:rPr>
          <w:rFonts w:ascii="Times New Roman" w:hAnsi="Times New Roman"/>
          <w:sz w:val="24"/>
          <w:szCs w:val="24"/>
        </w:rPr>
        <w:t>w</w:t>
      </w:r>
      <w:r w:rsidR="00DC1FC1" w:rsidRPr="00DB18F2">
        <w:rPr>
          <w:rFonts w:ascii="Times New Roman" w:hAnsi="Times New Roman"/>
          <w:sz w:val="24"/>
          <w:szCs w:val="24"/>
        </w:rPr>
        <w:t> </w:t>
      </w:r>
      <w:r w:rsidRPr="00DB18F2">
        <w:rPr>
          <w:rFonts w:ascii="Times New Roman" w:hAnsi="Times New Roman"/>
          <w:sz w:val="24"/>
          <w:szCs w:val="24"/>
        </w:rPr>
        <w:t>miejscach ogólnie dostępnych</w:t>
      </w:r>
      <w:r w:rsidR="00930A7A" w:rsidRPr="00DB18F2">
        <w:rPr>
          <w:rFonts w:ascii="Times New Roman" w:hAnsi="Times New Roman"/>
          <w:sz w:val="24"/>
          <w:szCs w:val="24"/>
        </w:rPr>
        <w:t>,</w:t>
      </w:r>
      <w:r w:rsidRPr="00DB18F2">
        <w:rPr>
          <w:rFonts w:ascii="Times New Roman" w:hAnsi="Times New Roman"/>
          <w:sz w:val="24"/>
          <w:szCs w:val="24"/>
        </w:rPr>
        <w:t xml:space="preserve"> albo zainstalowanie w tych miejscach urządzeń umożliwiających zapoznanie się z</w:t>
      </w:r>
      <w:r w:rsidR="00930A7A" w:rsidRPr="00DB18F2">
        <w:rPr>
          <w:rFonts w:ascii="Times New Roman" w:hAnsi="Times New Roman"/>
          <w:sz w:val="24"/>
          <w:szCs w:val="24"/>
        </w:rPr>
        <w:t xml:space="preserve"> </w:t>
      </w:r>
      <w:r w:rsidR="00E015AB" w:rsidRPr="00DB18F2">
        <w:rPr>
          <w:rFonts w:ascii="Times New Roman" w:hAnsi="Times New Roman"/>
          <w:sz w:val="24"/>
          <w:szCs w:val="24"/>
        </w:rPr>
        <w:t>tą informacją</w:t>
      </w:r>
      <w:r w:rsidRPr="00DB18F2">
        <w:rPr>
          <w:rFonts w:ascii="Times New Roman" w:hAnsi="Times New Roman"/>
          <w:color w:val="FF0000"/>
          <w:sz w:val="24"/>
          <w:szCs w:val="24"/>
        </w:rPr>
        <w:t xml:space="preserve"> </w:t>
      </w:r>
      <w:r w:rsidRPr="00DB18F2">
        <w:rPr>
          <w:rFonts w:ascii="Times New Roman" w:hAnsi="Times New Roman"/>
          <w:sz w:val="24"/>
          <w:szCs w:val="24"/>
        </w:rPr>
        <w:t>ma charakter uzupełniający i</w:t>
      </w:r>
      <w:r w:rsidR="00DC1FC1" w:rsidRPr="00DB18F2">
        <w:rPr>
          <w:rFonts w:ascii="Times New Roman" w:hAnsi="Times New Roman"/>
          <w:sz w:val="24"/>
          <w:szCs w:val="24"/>
        </w:rPr>
        <w:t> </w:t>
      </w:r>
      <w:r w:rsidRPr="00DB18F2">
        <w:rPr>
          <w:rFonts w:ascii="Times New Roman" w:hAnsi="Times New Roman"/>
          <w:sz w:val="24"/>
          <w:szCs w:val="24"/>
        </w:rPr>
        <w:t>fakultatywny w stosunku do udostępnienia informacji publicznej przez opublikowanie w BIP lub w trybie wnioskowym.</w:t>
      </w:r>
    </w:p>
    <w:p w14:paraId="14E33BAA" w14:textId="3F519E87" w:rsidR="00A3193D" w:rsidRPr="00DB18F2" w:rsidRDefault="00A3193D" w:rsidP="00DF6AF1">
      <w:pPr>
        <w:numPr>
          <w:ilvl w:val="0"/>
          <w:numId w:val="20"/>
        </w:numPr>
        <w:spacing w:after="0" w:line="240" w:lineRule="auto"/>
        <w:contextualSpacing/>
        <w:jc w:val="both"/>
        <w:rPr>
          <w:rFonts w:ascii="Times New Roman" w:hAnsi="Times New Roman"/>
          <w:sz w:val="24"/>
          <w:szCs w:val="24"/>
        </w:rPr>
      </w:pPr>
      <w:r w:rsidRPr="00DB18F2">
        <w:rPr>
          <w:rFonts w:ascii="Times New Roman" w:hAnsi="Times New Roman"/>
          <w:sz w:val="24"/>
          <w:szCs w:val="24"/>
        </w:rPr>
        <w:t xml:space="preserve">Miejscem ogólnie dostępnym, o którym mowa w ustępie poprzednim jest </w:t>
      </w:r>
      <w:r w:rsidR="00F27A63" w:rsidRPr="00DB18F2">
        <w:rPr>
          <w:rFonts w:ascii="Times New Roman" w:hAnsi="Times New Roman"/>
          <w:sz w:val="24"/>
          <w:szCs w:val="24"/>
        </w:rPr>
        <w:t>miejsce, do którego dostęp ma nieograniczona i nieoznaczona grupa osób, w szczególności tablice informacyjne w holu głównym Centrum  oraz punkt informacji elektronicznej zawieszony w</w:t>
      </w:r>
      <w:r w:rsidR="00930A7A" w:rsidRPr="00DB18F2">
        <w:rPr>
          <w:rFonts w:ascii="Times New Roman" w:hAnsi="Times New Roman"/>
          <w:sz w:val="24"/>
          <w:szCs w:val="24"/>
        </w:rPr>
        <w:t> </w:t>
      </w:r>
      <w:r w:rsidR="00F27A63" w:rsidRPr="00DB18F2">
        <w:rPr>
          <w:rFonts w:ascii="Times New Roman" w:hAnsi="Times New Roman"/>
          <w:sz w:val="24"/>
          <w:szCs w:val="24"/>
        </w:rPr>
        <w:t>poczekalni dla dawców. Miejscem ogólnie dostępnym nie są pokoje pracowników Centrum nawet jeśli pracownicy przyjmują interesantów.</w:t>
      </w:r>
    </w:p>
    <w:p w14:paraId="6C74B2C9" w14:textId="1759D8A0" w:rsidR="00F27A63" w:rsidRPr="00DB18F2" w:rsidRDefault="00F27A63" w:rsidP="00DF6AF1">
      <w:pPr>
        <w:numPr>
          <w:ilvl w:val="0"/>
          <w:numId w:val="20"/>
        </w:numPr>
        <w:spacing w:after="0" w:line="240" w:lineRule="auto"/>
        <w:contextualSpacing/>
        <w:jc w:val="both"/>
        <w:rPr>
          <w:rFonts w:ascii="Times New Roman" w:hAnsi="Times New Roman"/>
          <w:sz w:val="24"/>
          <w:szCs w:val="24"/>
        </w:rPr>
      </w:pPr>
      <w:r w:rsidRPr="00DB18F2">
        <w:rPr>
          <w:rFonts w:ascii="Times New Roman" w:hAnsi="Times New Roman"/>
          <w:sz w:val="24"/>
          <w:szCs w:val="24"/>
        </w:rPr>
        <w:t>Umożliwienie wnioskodawcy zapoznania się z żądanymi dokumentami w siedzibie Centrum nie stanowi udostępnienia informacji publicznej w sposób określony w ust. 1.</w:t>
      </w:r>
    </w:p>
    <w:p w14:paraId="53FBB48A" w14:textId="77777777" w:rsidR="00F27A63" w:rsidRPr="00DB18F2" w:rsidRDefault="00F27A63" w:rsidP="00DF6AF1">
      <w:pPr>
        <w:numPr>
          <w:ilvl w:val="0"/>
          <w:numId w:val="20"/>
        </w:numPr>
        <w:spacing w:after="0" w:line="240" w:lineRule="auto"/>
        <w:contextualSpacing/>
        <w:jc w:val="both"/>
        <w:rPr>
          <w:rFonts w:ascii="Times New Roman" w:hAnsi="Times New Roman"/>
          <w:sz w:val="24"/>
          <w:szCs w:val="24"/>
        </w:rPr>
      </w:pPr>
      <w:r w:rsidRPr="00DB18F2">
        <w:rPr>
          <w:rFonts w:ascii="Times New Roman" w:hAnsi="Times New Roman"/>
          <w:sz w:val="24"/>
          <w:szCs w:val="24"/>
        </w:rPr>
        <w:t>Informacje publiczne opublikowane w BIP lub udostępniane na wniosek mogą być udostępniane w sposób określony w ust. 1.</w:t>
      </w:r>
    </w:p>
    <w:p w14:paraId="7A4A0525" w14:textId="3C857B86" w:rsidR="00D9189F" w:rsidRPr="00DB18F2" w:rsidRDefault="00CF4994" w:rsidP="00DF6AF1">
      <w:pPr>
        <w:numPr>
          <w:ilvl w:val="0"/>
          <w:numId w:val="20"/>
        </w:numPr>
        <w:spacing w:after="0" w:line="240" w:lineRule="auto"/>
        <w:contextualSpacing/>
        <w:jc w:val="both"/>
        <w:rPr>
          <w:rFonts w:ascii="Times New Roman" w:hAnsi="Times New Roman"/>
          <w:sz w:val="24"/>
          <w:szCs w:val="24"/>
        </w:rPr>
      </w:pPr>
      <w:r w:rsidRPr="00DB18F2">
        <w:rPr>
          <w:rFonts w:ascii="Times New Roman" w:hAnsi="Times New Roman"/>
          <w:sz w:val="24"/>
          <w:szCs w:val="24"/>
        </w:rPr>
        <w:t>Jeśli informacja publiczna jest udostępniona w sposób określony w ust.1, a</w:t>
      </w:r>
      <w:r w:rsidR="00930A7A" w:rsidRPr="00DB18F2">
        <w:rPr>
          <w:rFonts w:ascii="Times New Roman" w:hAnsi="Times New Roman"/>
          <w:sz w:val="24"/>
          <w:szCs w:val="24"/>
        </w:rPr>
        <w:t> </w:t>
      </w:r>
      <w:r w:rsidRPr="00DB18F2">
        <w:rPr>
          <w:rFonts w:ascii="Times New Roman" w:hAnsi="Times New Roman"/>
          <w:sz w:val="24"/>
          <w:szCs w:val="24"/>
        </w:rPr>
        <w:t>wnioskodawca żąda we wniosku jej udostępnienia</w:t>
      </w:r>
      <w:r w:rsidR="00930A7A" w:rsidRPr="00DB18F2">
        <w:rPr>
          <w:rFonts w:ascii="Times New Roman" w:hAnsi="Times New Roman"/>
          <w:sz w:val="24"/>
          <w:szCs w:val="24"/>
        </w:rPr>
        <w:t>,</w:t>
      </w:r>
      <w:r w:rsidRPr="00DB18F2">
        <w:rPr>
          <w:rFonts w:ascii="Times New Roman" w:hAnsi="Times New Roman"/>
          <w:sz w:val="24"/>
          <w:szCs w:val="24"/>
        </w:rPr>
        <w:t xml:space="preserve"> wnioskodawca jest informowany o tym, gdzie znajduje się żądana informacja. Poinformowanie o miejscu umieszczenia informacji publicznej stanowi rozpoznanie wniosku o udostępnienie informacji publicznej</w:t>
      </w:r>
      <w:r w:rsidR="00E015AB" w:rsidRPr="00DB18F2">
        <w:rPr>
          <w:rFonts w:ascii="Times New Roman" w:hAnsi="Times New Roman"/>
          <w:sz w:val="24"/>
          <w:szCs w:val="24"/>
        </w:rPr>
        <w:t>. Jeżeli</w:t>
      </w:r>
      <w:r w:rsidRPr="00DB18F2">
        <w:rPr>
          <w:rFonts w:ascii="Times New Roman" w:hAnsi="Times New Roman"/>
          <w:sz w:val="24"/>
          <w:szCs w:val="24"/>
        </w:rPr>
        <w:t xml:space="preserve"> jednak wnioskodawca żąda przekazania kserokopii informacji publicznej lub </w:t>
      </w:r>
      <w:r w:rsidRPr="00DB18F2">
        <w:rPr>
          <w:rFonts w:ascii="Times New Roman" w:hAnsi="Times New Roman"/>
          <w:sz w:val="24"/>
          <w:szCs w:val="24"/>
        </w:rPr>
        <w:lastRenderedPageBreak/>
        <w:t>przeniesienia jej na określony nośnik informatyczny</w:t>
      </w:r>
      <w:r w:rsidR="00930A7A" w:rsidRPr="00DB18F2">
        <w:rPr>
          <w:rFonts w:ascii="Times New Roman" w:hAnsi="Times New Roman"/>
          <w:sz w:val="24"/>
          <w:szCs w:val="24"/>
        </w:rPr>
        <w:t>,</w:t>
      </w:r>
      <w:r w:rsidRPr="00DB18F2">
        <w:rPr>
          <w:rFonts w:ascii="Times New Roman" w:hAnsi="Times New Roman"/>
          <w:sz w:val="24"/>
          <w:szCs w:val="24"/>
        </w:rPr>
        <w:t xml:space="preserve"> informację publiczną udostępnia się w sposób zgodny z wnioskiem.</w:t>
      </w:r>
    </w:p>
    <w:p w14:paraId="04B455AE" w14:textId="67E0A250" w:rsidR="00A87571" w:rsidRPr="00DB18F2" w:rsidRDefault="00A87571" w:rsidP="00DF6AF1">
      <w:pPr>
        <w:numPr>
          <w:ilvl w:val="0"/>
          <w:numId w:val="20"/>
        </w:numPr>
        <w:spacing w:after="0" w:line="240" w:lineRule="auto"/>
        <w:contextualSpacing/>
        <w:jc w:val="both"/>
        <w:rPr>
          <w:rFonts w:ascii="Times New Roman" w:hAnsi="Times New Roman"/>
          <w:sz w:val="24"/>
          <w:szCs w:val="24"/>
        </w:rPr>
      </w:pPr>
      <w:r w:rsidRPr="00DB18F2">
        <w:rPr>
          <w:rFonts w:ascii="Times New Roman" w:hAnsi="Times New Roman"/>
          <w:sz w:val="24"/>
          <w:szCs w:val="24"/>
        </w:rPr>
        <w:t>Kierownik komórki organizacyjnej:</w:t>
      </w:r>
    </w:p>
    <w:p w14:paraId="1547A3CB" w14:textId="0C4BFFC0" w:rsidR="00A87571" w:rsidRPr="00DB18F2" w:rsidRDefault="00A3193D" w:rsidP="00DF6AF1">
      <w:pPr>
        <w:pStyle w:val="Akapitzlist"/>
        <w:numPr>
          <w:ilvl w:val="0"/>
          <w:numId w:val="21"/>
        </w:numPr>
        <w:tabs>
          <w:tab w:val="left" w:pos="469"/>
        </w:tabs>
        <w:spacing w:before="0"/>
        <w:jc w:val="both"/>
        <w:rPr>
          <w:sz w:val="24"/>
          <w:szCs w:val="24"/>
          <w:lang w:val="pl-PL"/>
        </w:rPr>
      </w:pPr>
      <w:r w:rsidRPr="00DB18F2">
        <w:rPr>
          <w:sz w:val="24"/>
          <w:szCs w:val="24"/>
          <w:lang w:val="pl-PL"/>
        </w:rPr>
        <w:t>wyznacza, w porozumieniu z Dyrektor</w:t>
      </w:r>
      <w:r w:rsidR="00930A7A" w:rsidRPr="00DB18F2">
        <w:rPr>
          <w:sz w:val="24"/>
          <w:szCs w:val="24"/>
          <w:lang w:val="pl-PL"/>
        </w:rPr>
        <w:t>em</w:t>
      </w:r>
      <w:r w:rsidRPr="00DB18F2">
        <w:rPr>
          <w:sz w:val="24"/>
          <w:szCs w:val="24"/>
          <w:lang w:val="pl-PL"/>
        </w:rPr>
        <w:t xml:space="preserve"> Centrum lub upoważnioną przez niego osobą, miejsce i termin wyłożenia lub wywieszania informacji</w:t>
      </w:r>
      <w:r w:rsidRPr="00DB18F2">
        <w:rPr>
          <w:spacing w:val="-14"/>
          <w:sz w:val="24"/>
          <w:szCs w:val="24"/>
          <w:lang w:val="pl-PL"/>
        </w:rPr>
        <w:t xml:space="preserve"> </w:t>
      </w:r>
      <w:r w:rsidRPr="00DB18F2">
        <w:rPr>
          <w:sz w:val="24"/>
          <w:szCs w:val="24"/>
          <w:lang w:val="pl-PL"/>
        </w:rPr>
        <w:t>publicznej;</w:t>
      </w:r>
    </w:p>
    <w:p w14:paraId="78636355" w14:textId="1B9D0AA8" w:rsidR="00A3193D" w:rsidRPr="00DB18F2" w:rsidRDefault="00A3193D" w:rsidP="00DF6AF1">
      <w:pPr>
        <w:pStyle w:val="Akapitzlist"/>
        <w:numPr>
          <w:ilvl w:val="0"/>
          <w:numId w:val="21"/>
        </w:numPr>
        <w:tabs>
          <w:tab w:val="left" w:pos="469"/>
        </w:tabs>
        <w:spacing w:before="0"/>
        <w:jc w:val="both"/>
        <w:rPr>
          <w:sz w:val="24"/>
          <w:szCs w:val="24"/>
          <w:lang w:val="pl-PL"/>
        </w:rPr>
      </w:pPr>
      <w:r w:rsidRPr="00DB18F2">
        <w:rPr>
          <w:sz w:val="24"/>
          <w:szCs w:val="24"/>
          <w:lang w:val="pl-PL"/>
        </w:rPr>
        <w:t>wskazuje, w porozumieniu z Dyrektor</w:t>
      </w:r>
      <w:r w:rsidR="00930A7A" w:rsidRPr="00DB18F2">
        <w:rPr>
          <w:sz w:val="24"/>
          <w:szCs w:val="24"/>
          <w:lang w:val="pl-PL"/>
        </w:rPr>
        <w:t>em</w:t>
      </w:r>
      <w:r w:rsidRPr="00DB18F2">
        <w:rPr>
          <w:sz w:val="24"/>
          <w:szCs w:val="24"/>
          <w:lang w:val="pl-PL"/>
        </w:rPr>
        <w:t xml:space="preserve"> Centrum  lub upoważnioną przez niego osobą, urządzenie właściwe do zapoznania się z informacją publiczną oraz miejsce jego</w:t>
      </w:r>
      <w:r w:rsidRPr="00DB18F2">
        <w:rPr>
          <w:spacing w:val="-2"/>
          <w:sz w:val="24"/>
          <w:szCs w:val="24"/>
          <w:lang w:val="pl-PL"/>
        </w:rPr>
        <w:t xml:space="preserve"> </w:t>
      </w:r>
      <w:r w:rsidRPr="00DB18F2">
        <w:rPr>
          <w:sz w:val="24"/>
          <w:szCs w:val="24"/>
          <w:lang w:val="pl-PL"/>
        </w:rPr>
        <w:t>instalacji</w:t>
      </w:r>
      <w:r w:rsidR="00A87571" w:rsidRPr="00DB18F2">
        <w:rPr>
          <w:sz w:val="24"/>
          <w:szCs w:val="24"/>
          <w:lang w:val="pl-PL"/>
        </w:rPr>
        <w:t>.</w:t>
      </w:r>
    </w:p>
    <w:p w14:paraId="5A05534E" w14:textId="631AECBF" w:rsidR="00B22FE6" w:rsidRPr="0032415C" w:rsidRDefault="001E1D8C" w:rsidP="00DF6AF1">
      <w:pPr>
        <w:pStyle w:val="Akapitzlist"/>
        <w:numPr>
          <w:ilvl w:val="0"/>
          <w:numId w:val="20"/>
        </w:numPr>
        <w:tabs>
          <w:tab w:val="left" w:pos="469"/>
        </w:tabs>
        <w:spacing w:before="0"/>
        <w:jc w:val="both"/>
        <w:rPr>
          <w:sz w:val="24"/>
          <w:szCs w:val="24"/>
          <w:lang w:val="pl-PL"/>
        </w:rPr>
      </w:pPr>
      <w:r w:rsidRPr="00DB18F2">
        <w:rPr>
          <w:sz w:val="24"/>
          <w:szCs w:val="24"/>
          <w:lang w:val="pl-PL"/>
        </w:rPr>
        <w:t>Informacje publiczne udostępniane w sposób określony w niniejszym dziale należy oznaczyć zgodnie z § 1</w:t>
      </w:r>
      <w:r w:rsidR="00D34C97" w:rsidRPr="00DB18F2">
        <w:rPr>
          <w:sz w:val="24"/>
          <w:szCs w:val="24"/>
          <w:lang w:val="pl-PL"/>
        </w:rPr>
        <w:t>4</w:t>
      </w:r>
      <w:r w:rsidRPr="00DB18F2">
        <w:rPr>
          <w:sz w:val="24"/>
          <w:szCs w:val="24"/>
          <w:lang w:val="pl-PL"/>
        </w:rPr>
        <w:t xml:space="preserve"> ust. </w:t>
      </w:r>
      <w:r w:rsidR="000475CF">
        <w:rPr>
          <w:sz w:val="24"/>
          <w:szCs w:val="24"/>
          <w:lang w:val="pl-PL"/>
        </w:rPr>
        <w:t>10</w:t>
      </w:r>
      <w:r w:rsidRPr="00DB18F2">
        <w:rPr>
          <w:sz w:val="24"/>
          <w:szCs w:val="24"/>
          <w:lang w:val="pl-PL"/>
        </w:rPr>
        <w:t xml:space="preserve"> </w:t>
      </w:r>
      <w:r w:rsidR="00930A7A" w:rsidRPr="00DB18F2">
        <w:rPr>
          <w:sz w:val="24"/>
          <w:szCs w:val="24"/>
          <w:lang w:val="pl-PL"/>
        </w:rPr>
        <w:t>I</w:t>
      </w:r>
      <w:r w:rsidRPr="00DB18F2">
        <w:rPr>
          <w:sz w:val="24"/>
          <w:szCs w:val="24"/>
          <w:lang w:val="pl-PL"/>
        </w:rPr>
        <w:t>nstrukcji.</w:t>
      </w:r>
    </w:p>
    <w:p w14:paraId="49A32611" w14:textId="34311527" w:rsidR="00A87571" w:rsidRPr="00DB18F2" w:rsidRDefault="00A87571" w:rsidP="00DB18F2">
      <w:pPr>
        <w:spacing w:after="0" w:line="240" w:lineRule="auto"/>
        <w:jc w:val="center"/>
        <w:rPr>
          <w:rFonts w:ascii="Times New Roman" w:hAnsi="Times New Roman"/>
          <w:sz w:val="24"/>
          <w:szCs w:val="24"/>
        </w:rPr>
      </w:pPr>
      <w:r w:rsidRPr="00DB18F2">
        <w:rPr>
          <w:rFonts w:ascii="Times New Roman" w:hAnsi="Times New Roman"/>
          <w:b/>
          <w:sz w:val="24"/>
          <w:szCs w:val="24"/>
        </w:rPr>
        <w:t>DZIAŁ IV</w:t>
      </w:r>
    </w:p>
    <w:p w14:paraId="12F845B3" w14:textId="77777777" w:rsidR="00A87571" w:rsidRPr="00DB18F2" w:rsidRDefault="00A87571" w:rsidP="00DB18F2">
      <w:pPr>
        <w:tabs>
          <w:tab w:val="left" w:pos="469"/>
        </w:tabs>
        <w:spacing w:after="0" w:line="240" w:lineRule="auto"/>
        <w:jc w:val="center"/>
        <w:rPr>
          <w:rFonts w:ascii="Times New Roman" w:hAnsi="Times New Roman"/>
          <w:b/>
          <w:i/>
          <w:sz w:val="24"/>
          <w:szCs w:val="24"/>
        </w:rPr>
      </w:pPr>
      <w:r w:rsidRPr="00DB18F2">
        <w:rPr>
          <w:rFonts w:ascii="Times New Roman" w:hAnsi="Times New Roman"/>
          <w:b/>
          <w:i/>
          <w:sz w:val="24"/>
          <w:szCs w:val="24"/>
        </w:rPr>
        <w:t>Tryb wnioskowy</w:t>
      </w:r>
    </w:p>
    <w:p w14:paraId="5996B09A" w14:textId="0C88E3E4" w:rsidR="00F66859" w:rsidRPr="00DB18F2" w:rsidRDefault="00286400" w:rsidP="00DB18F2">
      <w:pPr>
        <w:tabs>
          <w:tab w:val="left" w:pos="469"/>
        </w:tabs>
        <w:spacing w:after="0" w:line="240" w:lineRule="auto"/>
        <w:jc w:val="center"/>
        <w:rPr>
          <w:rFonts w:ascii="Times New Roman" w:hAnsi="Times New Roman"/>
          <w:b/>
          <w:sz w:val="24"/>
          <w:szCs w:val="24"/>
        </w:rPr>
      </w:pPr>
      <w:r w:rsidRPr="00DB18F2">
        <w:rPr>
          <w:rFonts w:ascii="Times New Roman" w:hAnsi="Times New Roman"/>
          <w:b/>
          <w:sz w:val="24"/>
          <w:szCs w:val="24"/>
        </w:rPr>
        <w:t xml:space="preserve">§ </w:t>
      </w:r>
      <w:r w:rsidR="00BD0BC4" w:rsidRPr="00DB18F2">
        <w:rPr>
          <w:rFonts w:ascii="Times New Roman" w:hAnsi="Times New Roman"/>
          <w:b/>
          <w:sz w:val="24"/>
          <w:szCs w:val="24"/>
        </w:rPr>
        <w:t>1</w:t>
      </w:r>
      <w:r w:rsidR="00C169FE" w:rsidRPr="00DB18F2">
        <w:rPr>
          <w:rFonts w:ascii="Times New Roman" w:hAnsi="Times New Roman"/>
          <w:b/>
          <w:sz w:val="24"/>
          <w:szCs w:val="24"/>
        </w:rPr>
        <w:t>0</w:t>
      </w:r>
    </w:p>
    <w:p w14:paraId="374F4F88" w14:textId="52DB4BAC" w:rsidR="00F66859" w:rsidRPr="00DB18F2" w:rsidRDefault="00286400" w:rsidP="00DB18F2">
      <w:pPr>
        <w:tabs>
          <w:tab w:val="left" w:pos="469"/>
        </w:tabs>
        <w:spacing w:after="0" w:line="240" w:lineRule="auto"/>
        <w:jc w:val="center"/>
        <w:rPr>
          <w:rFonts w:ascii="Times New Roman" w:hAnsi="Times New Roman"/>
          <w:sz w:val="24"/>
          <w:szCs w:val="24"/>
        </w:rPr>
      </w:pPr>
      <w:r w:rsidRPr="00DB18F2">
        <w:rPr>
          <w:rFonts w:ascii="Times New Roman" w:hAnsi="Times New Roman"/>
          <w:b/>
          <w:i/>
          <w:sz w:val="24"/>
          <w:szCs w:val="24"/>
        </w:rPr>
        <w:t>Informacje ogólne</w:t>
      </w:r>
    </w:p>
    <w:p w14:paraId="78AAED0B" w14:textId="1AF94650" w:rsidR="00A87571" w:rsidRPr="00DB18F2" w:rsidRDefault="00A87571" w:rsidP="00DF6AF1">
      <w:pPr>
        <w:numPr>
          <w:ilvl w:val="0"/>
          <w:numId w:val="22"/>
        </w:numPr>
        <w:spacing w:after="0" w:line="240" w:lineRule="auto"/>
        <w:jc w:val="both"/>
        <w:rPr>
          <w:rFonts w:ascii="Times New Roman" w:hAnsi="Times New Roman"/>
          <w:sz w:val="24"/>
          <w:szCs w:val="24"/>
        </w:rPr>
      </w:pPr>
      <w:r w:rsidRPr="00DB18F2">
        <w:rPr>
          <w:rFonts w:ascii="Times New Roman" w:hAnsi="Times New Roman"/>
          <w:sz w:val="24"/>
          <w:szCs w:val="24"/>
        </w:rPr>
        <w:t>Tryb wnioskowy zarezerwowany jest jedynie dla sytuacji, gdy określona informacja nie znajduje się w</w:t>
      </w:r>
      <w:r w:rsidR="001070B5" w:rsidRPr="00DB18F2">
        <w:rPr>
          <w:rFonts w:ascii="Times New Roman" w:hAnsi="Times New Roman"/>
          <w:sz w:val="24"/>
          <w:szCs w:val="24"/>
        </w:rPr>
        <w:t xml:space="preserve"> BIP</w:t>
      </w:r>
      <w:r w:rsidRPr="00DB18F2">
        <w:rPr>
          <w:rFonts w:ascii="Times New Roman" w:hAnsi="Times New Roman"/>
          <w:sz w:val="24"/>
          <w:szCs w:val="24"/>
        </w:rPr>
        <w:t xml:space="preserve">. Udostępnienie informacji publicznej w </w:t>
      </w:r>
      <w:r w:rsidR="001070B5" w:rsidRPr="00DB18F2">
        <w:rPr>
          <w:rFonts w:ascii="Times New Roman" w:hAnsi="Times New Roman"/>
          <w:sz w:val="24"/>
          <w:szCs w:val="24"/>
        </w:rPr>
        <w:t xml:space="preserve">BIP </w:t>
      </w:r>
      <w:r w:rsidRPr="00DB18F2">
        <w:rPr>
          <w:rFonts w:ascii="Times New Roman" w:hAnsi="Times New Roman"/>
          <w:sz w:val="24"/>
          <w:szCs w:val="24"/>
        </w:rPr>
        <w:t>wyłącza obowiązek ponownego jej udostępnienia na wniosek osoby zainteresowanej w trybie art. 10 ust. 1 ustawy bez względu na formę tego wniosku.</w:t>
      </w:r>
    </w:p>
    <w:p w14:paraId="5054BAA1" w14:textId="1E0A45DC" w:rsidR="00A87571" w:rsidRPr="00DB18F2" w:rsidRDefault="00A87571" w:rsidP="00DF6AF1">
      <w:pPr>
        <w:numPr>
          <w:ilvl w:val="0"/>
          <w:numId w:val="22"/>
        </w:numPr>
        <w:spacing w:after="0" w:line="240" w:lineRule="auto"/>
        <w:jc w:val="both"/>
        <w:rPr>
          <w:rFonts w:ascii="Times New Roman" w:hAnsi="Times New Roman"/>
          <w:sz w:val="24"/>
          <w:szCs w:val="24"/>
        </w:rPr>
      </w:pPr>
      <w:r w:rsidRPr="00DB18F2">
        <w:rPr>
          <w:rFonts w:ascii="Times New Roman" w:eastAsia="Times New Roman" w:hAnsi="Times New Roman"/>
          <w:sz w:val="24"/>
          <w:szCs w:val="24"/>
        </w:rPr>
        <w:t>Jeżeli informacja publiczna jest opublikowana w BIP, wnioskodawcę informuje się o</w:t>
      </w:r>
      <w:r w:rsidR="001070B5" w:rsidRPr="00DB18F2">
        <w:rPr>
          <w:rFonts w:ascii="Times New Roman" w:eastAsia="Times New Roman" w:hAnsi="Times New Roman"/>
          <w:sz w:val="24"/>
          <w:szCs w:val="24"/>
        </w:rPr>
        <w:t> </w:t>
      </w:r>
      <w:r w:rsidRPr="00DB18F2">
        <w:rPr>
          <w:rFonts w:ascii="Times New Roman" w:eastAsia="Times New Roman" w:hAnsi="Times New Roman"/>
          <w:sz w:val="24"/>
          <w:szCs w:val="24"/>
        </w:rPr>
        <w:t>jej umiejscowieniu w zasobach BIP</w:t>
      </w:r>
      <w:r w:rsidR="001070B5" w:rsidRPr="00DB18F2">
        <w:rPr>
          <w:rFonts w:ascii="Times New Roman" w:eastAsia="Times New Roman" w:hAnsi="Times New Roman"/>
          <w:sz w:val="24"/>
          <w:szCs w:val="24"/>
        </w:rPr>
        <w:t>,</w:t>
      </w:r>
      <w:r w:rsidRPr="00DB18F2">
        <w:rPr>
          <w:rFonts w:ascii="Times New Roman" w:eastAsia="Times New Roman" w:hAnsi="Times New Roman"/>
          <w:sz w:val="24"/>
          <w:szCs w:val="24"/>
        </w:rPr>
        <w:t xml:space="preserve"> wskazując precyzyjnie ścieżkę dostępu. </w:t>
      </w:r>
      <w:r w:rsidR="00286400" w:rsidRPr="00DB18F2">
        <w:rPr>
          <w:rFonts w:ascii="Times New Roman" w:eastAsia="Times New Roman" w:hAnsi="Times New Roman"/>
          <w:sz w:val="24"/>
          <w:szCs w:val="24"/>
        </w:rPr>
        <w:t>Odesłanie wnioskodawcy do BIP stanowi prawidłowe</w:t>
      </w:r>
      <w:r w:rsidR="001070B5" w:rsidRPr="00DB18F2">
        <w:rPr>
          <w:rFonts w:ascii="Times New Roman" w:eastAsia="Times New Roman" w:hAnsi="Times New Roman"/>
          <w:sz w:val="24"/>
          <w:szCs w:val="24"/>
        </w:rPr>
        <w:t xml:space="preserve"> </w:t>
      </w:r>
      <w:r w:rsidR="00E015AB" w:rsidRPr="00DB18F2">
        <w:rPr>
          <w:rFonts w:ascii="Times New Roman" w:eastAsia="Times New Roman" w:hAnsi="Times New Roman"/>
          <w:sz w:val="24"/>
          <w:szCs w:val="24"/>
        </w:rPr>
        <w:t xml:space="preserve">załatwienie </w:t>
      </w:r>
      <w:r w:rsidR="00286400" w:rsidRPr="00DB18F2">
        <w:rPr>
          <w:rFonts w:ascii="Times New Roman" w:eastAsia="Times New Roman" w:hAnsi="Times New Roman"/>
          <w:sz w:val="24"/>
          <w:szCs w:val="24"/>
        </w:rPr>
        <w:t>wniosku wyłącznie wtedy, gdy informacje publiczne zawarte w BIP odnoszą się bezpośrednio i wprost do istoty żądania określonego we wniosku,</w:t>
      </w:r>
      <w:r w:rsidR="00E015AB" w:rsidRPr="00DB18F2">
        <w:rPr>
          <w:rFonts w:ascii="Times New Roman" w:eastAsia="Times New Roman" w:hAnsi="Times New Roman"/>
          <w:sz w:val="24"/>
          <w:szCs w:val="24"/>
        </w:rPr>
        <w:t xml:space="preserve"> zawierają</w:t>
      </w:r>
      <w:r w:rsidR="00286400" w:rsidRPr="00DB18F2">
        <w:rPr>
          <w:rFonts w:ascii="Times New Roman" w:eastAsia="Times New Roman" w:hAnsi="Times New Roman"/>
          <w:sz w:val="24"/>
          <w:szCs w:val="24"/>
        </w:rPr>
        <w:t xml:space="preserve"> dane</w:t>
      </w:r>
      <w:r w:rsidR="001070B5" w:rsidRPr="00DB18F2">
        <w:rPr>
          <w:rFonts w:ascii="Times New Roman" w:eastAsia="Times New Roman" w:hAnsi="Times New Roman"/>
          <w:sz w:val="24"/>
          <w:szCs w:val="24"/>
        </w:rPr>
        <w:t xml:space="preserve"> </w:t>
      </w:r>
      <w:r w:rsidR="00286400" w:rsidRPr="00DB18F2">
        <w:rPr>
          <w:rFonts w:ascii="Times New Roman" w:eastAsia="Times New Roman" w:hAnsi="Times New Roman"/>
          <w:sz w:val="24"/>
          <w:szCs w:val="24"/>
        </w:rPr>
        <w:t xml:space="preserve"> istotne z punktu widzenia wnioskodawcy, a ich uzyskanie nie wymaga wykonania dodatkowych czynności (informacja prosta).</w:t>
      </w:r>
    </w:p>
    <w:p w14:paraId="5D88813D" w14:textId="680B2641" w:rsidR="00286400" w:rsidRPr="00DB18F2" w:rsidRDefault="00286400" w:rsidP="00DF6AF1">
      <w:pPr>
        <w:numPr>
          <w:ilvl w:val="0"/>
          <w:numId w:val="22"/>
        </w:numPr>
        <w:spacing w:after="0" w:line="240" w:lineRule="auto"/>
        <w:jc w:val="both"/>
        <w:rPr>
          <w:rFonts w:ascii="Times New Roman" w:hAnsi="Times New Roman"/>
          <w:sz w:val="24"/>
          <w:szCs w:val="24"/>
        </w:rPr>
      </w:pPr>
      <w:r w:rsidRPr="00DB18F2">
        <w:rPr>
          <w:rFonts w:ascii="Times New Roman" w:eastAsia="Times New Roman" w:hAnsi="Times New Roman"/>
          <w:sz w:val="24"/>
          <w:szCs w:val="24"/>
        </w:rPr>
        <w:t>Nie jest dopuszczalne odesłanie wnioskodawcy do informacji publicznej zamieszczonej na stronie internetowej, która nie jest stroną</w:t>
      </w:r>
      <w:r w:rsidR="001070B5" w:rsidRPr="00DB18F2">
        <w:rPr>
          <w:rFonts w:ascii="Times New Roman" w:eastAsia="Times New Roman" w:hAnsi="Times New Roman"/>
          <w:sz w:val="24"/>
          <w:szCs w:val="24"/>
        </w:rPr>
        <w:t xml:space="preserve"> BIP</w:t>
      </w:r>
      <w:r w:rsidR="00E015AB" w:rsidRPr="00DB18F2">
        <w:rPr>
          <w:rFonts w:ascii="Times New Roman" w:eastAsia="Times New Roman" w:hAnsi="Times New Roman"/>
          <w:sz w:val="24"/>
          <w:szCs w:val="24"/>
        </w:rPr>
        <w:t>.</w:t>
      </w:r>
      <w:r w:rsidRPr="00DB18F2">
        <w:rPr>
          <w:rFonts w:ascii="Times New Roman" w:eastAsia="Times New Roman" w:hAnsi="Times New Roman"/>
          <w:sz w:val="24"/>
          <w:szCs w:val="24"/>
        </w:rPr>
        <w:t xml:space="preserve"> </w:t>
      </w:r>
      <w:r w:rsidR="001070B5" w:rsidRPr="00DB18F2">
        <w:rPr>
          <w:rFonts w:ascii="Times New Roman" w:eastAsia="Times New Roman" w:hAnsi="Times New Roman"/>
          <w:sz w:val="24"/>
          <w:szCs w:val="24"/>
        </w:rPr>
        <w:t>W </w:t>
      </w:r>
      <w:r w:rsidRPr="00DB18F2">
        <w:rPr>
          <w:rFonts w:ascii="Times New Roman" w:eastAsia="Times New Roman" w:hAnsi="Times New Roman"/>
          <w:sz w:val="24"/>
          <w:szCs w:val="24"/>
        </w:rPr>
        <w:t>szczególności dotyczy to sytuacji</w:t>
      </w:r>
      <w:r w:rsidR="001070B5" w:rsidRPr="00DB18F2">
        <w:rPr>
          <w:rFonts w:ascii="Times New Roman" w:eastAsia="Times New Roman" w:hAnsi="Times New Roman"/>
          <w:sz w:val="24"/>
          <w:szCs w:val="24"/>
        </w:rPr>
        <w:t>,</w:t>
      </w:r>
      <w:r w:rsidRPr="00DB18F2">
        <w:rPr>
          <w:rFonts w:ascii="Times New Roman" w:eastAsia="Times New Roman" w:hAnsi="Times New Roman"/>
          <w:sz w:val="24"/>
          <w:szCs w:val="24"/>
        </w:rPr>
        <w:t xml:space="preserve"> gdy informacja została upubliczniona na profilu Centrum na portalu społecznościowym Facebook.</w:t>
      </w:r>
    </w:p>
    <w:p w14:paraId="58D2D754" w14:textId="77777777" w:rsidR="00453A59" w:rsidRPr="00DB18F2" w:rsidRDefault="00286400" w:rsidP="00DF6AF1">
      <w:pPr>
        <w:numPr>
          <w:ilvl w:val="0"/>
          <w:numId w:val="22"/>
        </w:numPr>
        <w:spacing w:after="0" w:line="240" w:lineRule="auto"/>
        <w:jc w:val="both"/>
        <w:rPr>
          <w:rFonts w:ascii="Times New Roman" w:hAnsi="Times New Roman"/>
          <w:sz w:val="24"/>
          <w:szCs w:val="24"/>
        </w:rPr>
      </w:pPr>
      <w:r w:rsidRPr="00DB18F2">
        <w:rPr>
          <w:rFonts w:ascii="Times New Roman" w:hAnsi="Times New Roman"/>
          <w:sz w:val="24"/>
          <w:szCs w:val="24"/>
        </w:rPr>
        <w:t>Podstawą kwalifikacji żądania jako wniosku o udostępnienie informacji publicznej jest jego treść, a nie nazwa.</w:t>
      </w:r>
      <w:r w:rsidR="00453A59" w:rsidRPr="00DB18F2">
        <w:rPr>
          <w:rFonts w:ascii="Times New Roman" w:hAnsi="Times New Roman"/>
          <w:sz w:val="24"/>
          <w:szCs w:val="24"/>
        </w:rPr>
        <w:t xml:space="preserve"> </w:t>
      </w:r>
      <w:r w:rsidRPr="00DB18F2">
        <w:rPr>
          <w:rFonts w:ascii="Times New Roman" w:hAnsi="Times New Roman"/>
          <w:sz w:val="24"/>
          <w:szCs w:val="24"/>
        </w:rPr>
        <w:t>We wniosku nie trzeba wykazywać interesu prawnego lub</w:t>
      </w:r>
      <w:r w:rsidRPr="00DB18F2">
        <w:rPr>
          <w:rFonts w:ascii="Times New Roman" w:hAnsi="Times New Roman"/>
          <w:spacing w:val="-8"/>
          <w:sz w:val="24"/>
          <w:szCs w:val="24"/>
        </w:rPr>
        <w:t xml:space="preserve"> </w:t>
      </w:r>
      <w:r w:rsidRPr="00DB18F2">
        <w:rPr>
          <w:rFonts w:ascii="Times New Roman" w:hAnsi="Times New Roman"/>
          <w:sz w:val="24"/>
          <w:szCs w:val="24"/>
        </w:rPr>
        <w:t>faktycznego.</w:t>
      </w:r>
    </w:p>
    <w:p w14:paraId="2B9B8703" w14:textId="156603F7" w:rsidR="00453A59" w:rsidRPr="00DB18F2" w:rsidRDefault="001070B5" w:rsidP="00DF6AF1">
      <w:pPr>
        <w:numPr>
          <w:ilvl w:val="0"/>
          <w:numId w:val="22"/>
        </w:numPr>
        <w:spacing w:after="0" w:line="240" w:lineRule="auto"/>
        <w:jc w:val="both"/>
        <w:rPr>
          <w:rFonts w:ascii="Times New Roman" w:hAnsi="Times New Roman"/>
          <w:sz w:val="24"/>
          <w:szCs w:val="24"/>
        </w:rPr>
      </w:pPr>
      <w:r w:rsidRPr="00DB18F2">
        <w:rPr>
          <w:rFonts w:ascii="Times New Roman" w:hAnsi="Times New Roman"/>
          <w:sz w:val="24"/>
          <w:szCs w:val="24"/>
        </w:rPr>
        <w:t>Wątpliwości,</w:t>
      </w:r>
      <w:r w:rsidR="00286400" w:rsidRPr="00DB18F2">
        <w:rPr>
          <w:rFonts w:ascii="Times New Roman" w:hAnsi="Times New Roman"/>
          <w:sz w:val="24"/>
          <w:szCs w:val="24"/>
        </w:rPr>
        <w:t xml:space="preserve"> czy wniosek dotyczy informacji publicznej</w:t>
      </w:r>
      <w:r w:rsidRPr="00DB18F2">
        <w:rPr>
          <w:rFonts w:ascii="Times New Roman" w:hAnsi="Times New Roman"/>
          <w:sz w:val="24"/>
          <w:szCs w:val="24"/>
        </w:rPr>
        <w:t>,</w:t>
      </w:r>
      <w:r w:rsidR="00286400" w:rsidRPr="00DB18F2">
        <w:rPr>
          <w:rFonts w:ascii="Times New Roman" w:hAnsi="Times New Roman"/>
          <w:sz w:val="24"/>
          <w:szCs w:val="24"/>
        </w:rPr>
        <w:t xml:space="preserve"> rozstrzyga </w:t>
      </w:r>
      <w:r w:rsidR="000475CF">
        <w:rPr>
          <w:rFonts w:ascii="Times New Roman" w:hAnsi="Times New Roman"/>
          <w:sz w:val="24"/>
          <w:szCs w:val="24"/>
        </w:rPr>
        <w:t>K</w:t>
      </w:r>
      <w:r w:rsidR="00286400" w:rsidRPr="00DB18F2">
        <w:rPr>
          <w:rFonts w:ascii="Times New Roman" w:hAnsi="Times New Roman"/>
          <w:sz w:val="24"/>
          <w:szCs w:val="24"/>
        </w:rPr>
        <w:t>ierownik komórki organizacyjnej, do którego wniosek został zadekretowany, we współpracy z</w:t>
      </w:r>
      <w:r w:rsidRPr="00DB18F2">
        <w:rPr>
          <w:rFonts w:ascii="Times New Roman" w:hAnsi="Times New Roman"/>
          <w:sz w:val="24"/>
          <w:szCs w:val="24"/>
        </w:rPr>
        <w:t> </w:t>
      </w:r>
      <w:r w:rsidR="00286400" w:rsidRPr="00DB18F2">
        <w:rPr>
          <w:rFonts w:ascii="Times New Roman" w:hAnsi="Times New Roman"/>
          <w:sz w:val="24"/>
          <w:szCs w:val="24"/>
        </w:rPr>
        <w:t>radcą prawnym lub inspektorem ochrony danych, jeżeli jest to</w:t>
      </w:r>
      <w:r w:rsidR="00286400" w:rsidRPr="00DB18F2">
        <w:rPr>
          <w:rFonts w:ascii="Times New Roman" w:hAnsi="Times New Roman"/>
          <w:spacing w:val="-4"/>
          <w:sz w:val="24"/>
          <w:szCs w:val="24"/>
        </w:rPr>
        <w:t xml:space="preserve"> </w:t>
      </w:r>
      <w:r w:rsidR="00286400" w:rsidRPr="00DB18F2">
        <w:rPr>
          <w:rFonts w:ascii="Times New Roman" w:hAnsi="Times New Roman"/>
          <w:sz w:val="24"/>
          <w:szCs w:val="24"/>
        </w:rPr>
        <w:t>konieczne.</w:t>
      </w:r>
    </w:p>
    <w:p w14:paraId="08973B3C" w14:textId="05B2E92F" w:rsidR="00BD0BC4" w:rsidRPr="00DB18F2" w:rsidRDefault="00453A59" w:rsidP="00DF6AF1">
      <w:pPr>
        <w:numPr>
          <w:ilvl w:val="0"/>
          <w:numId w:val="22"/>
        </w:numPr>
        <w:spacing w:after="0" w:line="240" w:lineRule="auto"/>
        <w:jc w:val="both"/>
        <w:rPr>
          <w:rFonts w:ascii="Times New Roman" w:hAnsi="Times New Roman"/>
          <w:sz w:val="24"/>
          <w:szCs w:val="24"/>
        </w:rPr>
      </w:pPr>
      <w:r w:rsidRPr="00DB18F2">
        <w:rPr>
          <w:rFonts w:ascii="Times New Roman" w:hAnsi="Times New Roman"/>
          <w:sz w:val="24"/>
          <w:szCs w:val="24"/>
        </w:rPr>
        <w:t>Wnioski wpływające do Centrum</w:t>
      </w:r>
      <w:r w:rsidR="00BD0BC4" w:rsidRPr="00DB18F2">
        <w:rPr>
          <w:rFonts w:ascii="Times New Roman" w:hAnsi="Times New Roman"/>
          <w:sz w:val="24"/>
          <w:szCs w:val="24"/>
        </w:rPr>
        <w:t xml:space="preserve"> są rozpoznawane</w:t>
      </w:r>
      <w:r w:rsidRPr="00DB18F2">
        <w:rPr>
          <w:rFonts w:ascii="Times New Roman" w:hAnsi="Times New Roman"/>
          <w:sz w:val="24"/>
          <w:szCs w:val="24"/>
        </w:rPr>
        <w:t xml:space="preserve"> przez komórki organizacyjne</w:t>
      </w:r>
      <w:r w:rsidR="00BD0BC4" w:rsidRPr="00DB18F2">
        <w:rPr>
          <w:rFonts w:ascii="Times New Roman" w:hAnsi="Times New Roman"/>
          <w:sz w:val="24"/>
          <w:szCs w:val="24"/>
        </w:rPr>
        <w:t xml:space="preserve"> Centrum</w:t>
      </w:r>
      <w:r w:rsidRPr="00DB18F2">
        <w:rPr>
          <w:rFonts w:ascii="Times New Roman" w:hAnsi="Times New Roman"/>
          <w:sz w:val="24"/>
          <w:szCs w:val="24"/>
        </w:rPr>
        <w:t xml:space="preserve"> w zakresie wykonywanych przez ni</w:t>
      </w:r>
      <w:r w:rsidR="00BD0BC4" w:rsidRPr="00DB18F2">
        <w:rPr>
          <w:rFonts w:ascii="Times New Roman" w:hAnsi="Times New Roman"/>
          <w:sz w:val="24"/>
          <w:szCs w:val="24"/>
        </w:rPr>
        <w:t>e</w:t>
      </w:r>
      <w:r w:rsidRPr="00DB18F2">
        <w:rPr>
          <w:rFonts w:ascii="Times New Roman" w:hAnsi="Times New Roman"/>
          <w:sz w:val="24"/>
          <w:szCs w:val="24"/>
        </w:rPr>
        <w:t xml:space="preserve"> zadań</w:t>
      </w:r>
      <w:r w:rsidR="001070B5" w:rsidRPr="00DB18F2">
        <w:rPr>
          <w:rFonts w:ascii="Times New Roman" w:hAnsi="Times New Roman"/>
          <w:sz w:val="24"/>
          <w:szCs w:val="24"/>
        </w:rPr>
        <w:t>,</w:t>
      </w:r>
      <w:r w:rsidRPr="00DB18F2">
        <w:rPr>
          <w:rFonts w:ascii="Times New Roman" w:hAnsi="Times New Roman"/>
          <w:sz w:val="24"/>
          <w:szCs w:val="24"/>
        </w:rPr>
        <w:t xml:space="preserve"> zgodnie z dekretacją </w:t>
      </w:r>
      <w:r w:rsidR="00BD0BC4" w:rsidRPr="00DB18F2">
        <w:rPr>
          <w:rFonts w:ascii="Times New Roman" w:hAnsi="Times New Roman"/>
          <w:sz w:val="24"/>
          <w:szCs w:val="24"/>
        </w:rPr>
        <w:t>Dyrektora Centrum</w:t>
      </w:r>
      <w:r w:rsidRPr="00DB18F2">
        <w:rPr>
          <w:rFonts w:ascii="Times New Roman" w:hAnsi="Times New Roman"/>
          <w:sz w:val="24"/>
          <w:szCs w:val="24"/>
        </w:rPr>
        <w:t xml:space="preserve"> bądź upoważnionej </w:t>
      </w:r>
      <w:r w:rsidR="00BD0BC4" w:rsidRPr="00DB18F2">
        <w:rPr>
          <w:rFonts w:ascii="Times New Roman" w:hAnsi="Times New Roman"/>
          <w:sz w:val="24"/>
          <w:szCs w:val="24"/>
        </w:rPr>
        <w:t xml:space="preserve">przez niego </w:t>
      </w:r>
      <w:r w:rsidRPr="00DB18F2">
        <w:rPr>
          <w:rFonts w:ascii="Times New Roman" w:hAnsi="Times New Roman"/>
          <w:sz w:val="24"/>
          <w:szCs w:val="24"/>
        </w:rPr>
        <w:t>osoby.</w:t>
      </w:r>
    </w:p>
    <w:p w14:paraId="2CC828AB" w14:textId="2C157273" w:rsidR="00453A59" w:rsidRPr="00DB18F2" w:rsidRDefault="00453A59" w:rsidP="00DF6AF1">
      <w:pPr>
        <w:numPr>
          <w:ilvl w:val="0"/>
          <w:numId w:val="22"/>
        </w:numPr>
        <w:spacing w:after="0" w:line="240" w:lineRule="auto"/>
        <w:jc w:val="both"/>
        <w:rPr>
          <w:rFonts w:ascii="Times New Roman" w:hAnsi="Times New Roman"/>
          <w:sz w:val="24"/>
          <w:szCs w:val="24"/>
        </w:rPr>
      </w:pPr>
      <w:r w:rsidRPr="00DB18F2">
        <w:rPr>
          <w:rFonts w:ascii="Times New Roman" w:hAnsi="Times New Roman"/>
          <w:sz w:val="24"/>
          <w:szCs w:val="24"/>
        </w:rPr>
        <w:t xml:space="preserve">Wnioski nie podlegają przekazaniu według właściwości </w:t>
      </w:r>
      <w:r w:rsidR="00BD0BC4" w:rsidRPr="00DB18F2">
        <w:rPr>
          <w:rFonts w:ascii="Times New Roman" w:hAnsi="Times New Roman"/>
          <w:sz w:val="24"/>
          <w:szCs w:val="24"/>
        </w:rPr>
        <w:t xml:space="preserve">innym podmiotom zobowiązanym. </w:t>
      </w:r>
      <w:r w:rsidR="00B93C42" w:rsidRPr="00DB18F2">
        <w:rPr>
          <w:rFonts w:ascii="Times New Roman" w:hAnsi="Times New Roman"/>
          <w:sz w:val="24"/>
          <w:szCs w:val="24"/>
        </w:rPr>
        <w:t>Art. 65 kodeksu post</w:t>
      </w:r>
      <w:r w:rsidR="00F03C57" w:rsidRPr="00DB18F2">
        <w:rPr>
          <w:rFonts w:ascii="Times New Roman" w:hAnsi="Times New Roman"/>
          <w:sz w:val="24"/>
          <w:szCs w:val="24"/>
        </w:rPr>
        <w:t>ę</w:t>
      </w:r>
      <w:r w:rsidR="00B93C42" w:rsidRPr="00DB18F2">
        <w:rPr>
          <w:rFonts w:ascii="Times New Roman" w:hAnsi="Times New Roman"/>
          <w:sz w:val="24"/>
          <w:szCs w:val="24"/>
        </w:rPr>
        <w:t>powania administracyjnego nie stosuje się.</w:t>
      </w:r>
    </w:p>
    <w:p w14:paraId="6FD1E596" w14:textId="77777777" w:rsidR="00634AE1" w:rsidRPr="00DB18F2" w:rsidRDefault="00634AE1"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 1</w:t>
      </w:r>
      <w:r w:rsidR="003853FB" w:rsidRPr="00DB18F2">
        <w:rPr>
          <w:rFonts w:ascii="Times New Roman" w:hAnsi="Times New Roman"/>
          <w:b/>
          <w:sz w:val="24"/>
          <w:szCs w:val="24"/>
        </w:rPr>
        <w:t>1</w:t>
      </w:r>
    </w:p>
    <w:p w14:paraId="56D10B2C" w14:textId="3D1A7652" w:rsidR="00F66859" w:rsidRPr="00DB18F2" w:rsidRDefault="00634AE1" w:rsidP="00DB18F2">
      <w:pPr>
        <w:spacing w:after="0" w:line="240" w:lineRule="auto"/>
        <w:jc w:val="center"/>
        <w:rPr>
          <w:rFonts w:ascii="Times New Roman" w:hAnsi="Times New Roman"/>
          <w:b/>
          <w:i/>
          <w:sz w:val="24"/>
          <w:szCs w:val="24"/>
        </w:rPr>
      </w:pPr>
      <w:r w:rsidRPr="00DB18F2">
        <w:rPr>
          <w:rFonts w:ascii="Times New Roman" w:hAnsi="Times New Roman"/>
          <w:b/>
          <w:i/>
          <w:sz w:val="24"/>
          <w:szCs w:val="24"/>
        </w:rPr>
        <w:t>Zakres uprawnień wnioskodawcy</w:t>
      </w:r>
    </w:p>
    <w:p w14:paraId="4927767A" w14:textId="2C5BB881" w:rsidR="00E87D2E" w:rsidRPr="00DB18F2" w:rsidRDefault="00634AE1" w:rsidP="00DF6AF1">
      <w:pPr>
        <w:numPr>
          <w:ilvl w:val="0"/>
          <w:numId w:val="30"/>
        </w:numPr>
        <w:spacing w:after="0" w:line="240" w:lineRule="auto"/>
        <w:jc w:val="both"/>
        <w:rPr>
          <w:rFonts w:ascii="Times New Roman" w:hAnsi="Times New Roman"/>
          <w:sz w:val="24"/>
          <w:szCs w:val="24"/>
        </w:rPr>
      </w:pPr>
      <w:r w:rsidRPr="00DB18F2">
        <w:rPr>
          <w:rFonts w:ascii="Times New Roman" w:hAnsi="Times New Roman"/>
          <w:sz w:val="24"/>
          <w:szCs w:val="24"/>
        </w:rPr>
        <w:t>Tryb wnioskowy obejmuje w szczególności:</w:t>
      </w:r>
    </w:p>
    <w:p w14:paraId="5B4169E4" w14:textId="77777777" w:rsidR="00E87D2E" w:rsidRPr="00DB18F2" w:rsidRDefault="00634AE1" w:rsidP="00DF6AF1">
      <w:pPr>
        <w:pStyle w:val="Akapitzlist"/>
        <w:numPr>
          <w:ilvl w:val="0"/>
          <w:numId w:val="44"/>
        </w:numPr>
        <w:tabs>
          <w:tab w:val="left" w:pos="469"/>
        </w:tabs>
        <w:spacing w:before="0"/>
        <w:jc w:val="both"/>
        <w:rPr>
          <w:sz w:val="24"/>
          <w:szCs w:val="24"/>
          <w:lang w:val="pl-PL"/>
        </w:rPr>
      </w:pPr>
      <w:r w:rsidRPr="00DB18F2">
        <w:rPr>
          <w:sz w:val="24"/>
          <w:szCs w:val="24"/>
          <w:lang w:val="pl-PL"/>
        </w:rPr>
        <w:t>prawo do wglądu do dokumentów urzędowych;</w:t>
      </w:r>
    </w:p>
    <w:p w14:paraId="59706273" w14:textId="77777777" w:rsidR="00E87D2E" w:rsidRPr="00DB18F2" w:rsidRDefault="00634AE1" w:rsidP="00DF6AF1">
      <w:pPr>
        <w:pStyle w:val="Akapitzlist"/>
        <w:numPr>
          <w:ilvl w:val="0"/>
          <w:numId w:val="44"/>
        </w:numPr>
        <w:tabs>
          <w:tab w:val="left" w:pos="469"/>
        </w:tabs>
        <w:spacing w:before="0"/>
        <w:jc w:val="both"/>
        <w:rPr>
          <w:sz w:val="24"/>
          <w:szCs w:val="24"/>
          <w:lang w:val="pl-PL"/>
        </w:rPr>
      </w:pPr>
      <w:r w:rsidRPr="00DB18F2">
        <w:rPr>
          <w:sz w:val="24"/>
          <w:szCs w:val="24"/>
          <w:lang w:val="pl-PL"/>
        </w:rPr>
        <w:t>prawo do uzyskania informacji przetworzonej;</w:t>
      </w:r>
    </w:p>
    <w:p w14:paraId="4E1CA9CE" w14:textId="3BA86A5E" w:rsidR="00634AE1" w:rsidRPr="00DB18F2" w:rsidRDefault="00634AE1" w:rsidP="00DF6AF1">
      <w:pPr>
        <w:pStyle w:val="Akapitzlist"/>
        <w:numPr>
          <w:ilvl w:val="0"/>
          <w:numId w:val="44"/>
        </w:numPr>
        <w:tabs>
          <w:tab w:val="left" w:pos="469"/>
        </w:tabs>
        <w:spacing w:before="0"/>
        <w:jc w:val="both"/>
        <w:rPr>
          <w:sz w:val="24"/>
          <w:szCs w:val="24"/>
          <w:lang w:val="pl-PL"/>
        </w:rPr>
      </w:pPr>
      <w:r w:rsidRPr="00DB18F2">
        <w:rPr>
          <w:sz w:val="24"/>
          <w:szCs w:val="24"/>
          <w:lang w:val="pl-PL"/>
        </w:rPr>
        <w:t>prawo do uzyskania kopii informacji albo jej wydruku lub przeniesienia na powszechnie stosowany nośnik.</w:t>
      </w:r>
    </w:p>
    <w:p w14:paraId="3CAB1C2D" w14:textId="2E35ABA2" w:rsidR="00634AE1" w:rsidRPr="00DB18F2" w:rsidRDefault="00634AE1" w:rsidP="00DF6AF1">
      <w:pPr>
        <w:numPr>
          <w:ilvl w:val="0"/>
          <w:numId w:val="30"/>
        </w:numPr>
        <w:spacing w:after="0" w:line="240" w:lineRule="auto"/>
        <w:jc w:val="both"/>
        <w:rPr>
          <w:rFonts w:ascii="Times New Roman" w:hAnsi="Times New Roman"/>
          <w:sz w:val="24"/>
          <w:szCs w:val="24"/>
        </w:rPr>
      </w:pPr>
      <w:r w:rsidRPr="00DB18F2">
        <w:rPr>
          <w:rFonts w:ascii="Times New Roman" w:hAnsi="Times New Roman"/>
          <w:sz w:val="24"/>
          <w:szCs w:val="24"/>
        </w:rPr>
        <w:t xml:space="preserve">W przypadku realizacji wniosku przez udostępnienie do wglądu dokumentów zawierających informację publiczną, wnioskodawcy umożliwia się, z zastrzeżeniem </w:t>
      </w:r>
      <w:r w:rsidR="00F03C57" w:rsidRPr="00DB18F2">
        <w:rPr>
          <w:rFonts w:ascii="Times New Roman" w:hAnsi="Times New Roman"/>
          <w:sz w:val="24"/>
          <w:szCs w:val="24"/>
        </w:rPr>
        <w:t>art.</w:t>
      </w:r>
      <w:r w:rsidRPr="00DB18F2">
        <w:rPr>
          <w:rFonts w:ascii="Times New Roman" w:hAnsi="Times New Roman"/>
          <w:sz w:val="24"/>
          <w:szCs w:val="24"/>
        </w:rPr>
        <w:t>12</w:t>
      </w:r>
      <w:r w:rsidR="00A91DF5" w:rsidRPr="00DB18F2">
        <w:rPr>
          <w:rFonts w:ascii="Times New Roman" w:hAnsi="Times New Roman"/>
          <w:sz w:val="24"/>
          <w:szCs w:val="24"/>
        </w:rPr>
        <w:t> </w:t>
      </w:r>
      <w:r w:rsidRPr="00DB18F2">
        <w:rPr>
          <w:rFonts w:ascii="Times New Roman" w:hAnsi="Times New Roman"/>
          <w:sz w:val="24"/>
          <w:szCs w:val="24"/>
        </w:rPr>
        <w:t xml:space="preserve">ust. 2 ustawy, </w:t>
      </w:r>
      <w:r w:rsidR="00A91DF5" w:rsidRPr="00DB18F2">
        <w:rPr>
          <w:rFonts w:ascii="Times New Roman" w:hAnsi="Times New Roman"/>
          <w:sz w:val="24"/>
          <w:szCs w:val="24"/>
        </w:rPr>
        <w:t xml:space="preserve">własnoręczne </w:t>
      </w:r>
      <w:r w:rsidRPr="00DB18F2">
        <w:rPr>
          <w:rFonts w:ascii="Times New Roman" w:hAnsi="Times New Roman"/>
          <w:sz w:val="24"/>
          <w:szCs w:val="24"/>
        </w:rPr>
        <w:t>sporządzanie notatek oraz odpisów z</w:t>
      </w:r>
      <w:r w:rsidR="00A91DF5" w:rsidRPr="00DB18F2">
        <w:rPr>
          <w:rFonts w:ascii="Times New Roman" w:hAnsi="Times New Roman"/>
          <w:sz w:val="24"/>
          <w:szCs w:val="24"/>
        </w:rPr>
        <w:t> </w:t>
      </w:r>
      <w:r w:rsidRPr="00DB18F2">
        <w:rPr>
          <w:rFonts w:ascii="Times New Roman" w:hAnsi="Times New Roman"/>
          <w:sz w:val="24"/>
          <w:szCs w:val="24"/>
        </w:rPr>
        <w:t xml:space="preserve">udostępnionych </w:t>
      </w:r>
      <w:r w:rsidRPr="00DB18F2">
        <w:rPr>
          <w:rFonts w:ascii="Times New Roman" w:hAnsi="Times New Roman"/>
          <w:sz w:val="24"/>
          <w:szCs w:val="24"/>
        </w:rPr>
        <w:lastRenderedPageBreak/>
        <w:t xml:space="preserve">mu do wglądu dokumentów, a także utrwalanie ich w inny sposób, przy użyciu sprzętu jakim </w:t>
      </w:r>
      <w:r w:rsidR="000475CF" w:rsidRPr="00DB18F2">
        <w:rPr>
          <w:rFonts w:ascii="Times New Roman" w:hAnsi="Times New Roman"/>
          <w:sz w:val="24"/>
          <w:szCs w:val="24"/>
        </w:rPr>
        <w:t xml:space="preserve">dysponuje </w:t>
      </w:r>
      <w:r w:rsidRPr="00DB18F2">
        <w:rPr>
          <w:rFonts w:ascii="Times New Roman" w:hAnsi="Times New Roman"/>
          <w:sz w:val="24"/>
          <w:szCs w:val="24"/>
        </w:rPr>
        <w:t>wnioskodawca.</w:t>
      </w:r>
    </w:p>
    <w:p w14:paraId="0B64CA1C" w14:textId="5C0630D1" w:rsidR="00634AE1" w:rsidRPr="00DB18F2" w:rsidRDefault="00634AE1" w:rsidP="00DF6AF1">
      <w:pPr>
        <w:numPr>
          <w:ilvl w:val="0"/>
          <w:numId w:val="30"/>
        </w:numPr>
        <w:spacing w:after="0" w:line="240" w:lineRule="auto"/>
        <w:jc w:val="both"/>
        <w:rPr>
          <w:rFonts w:ascii="Times New Roman" w:hAnsi="Times New Roman"/>
          <w:sz w:val="24"/>
          <w:szCs w:val="24"/>
        </w:rPr>
      </w:pPr>
      <w:r w:rsidRPr="00DB18F2">
        <w:rPr>
          <w:rFonts w:ascii="Times New Roman" w:hAnsi="Times New Roman"/>
          <w:sz w:val="24"/>
          <w:szCs w:val="24"/>
        </w:rPr>
        <w:t>Prawo do uzyskania kopii dokumentów stanowiących nośnik informacji publicznej nie obejmuje prawa do poświadczenia za zgodność z oryginałem.</w:t>
      </w:r>
    </w:p>
    <w:p w14:paraId="34AA4CE5" w14:textId="48EB0448" w:rsidR="00752D11" w:rsidRPr="00DB18F2" w:rsidRDefault="00634AE1" w:rsidP="00DF6AF1">
      <w:pPr>
        <w:numPr>
          <w:ilvl w:val="0"/>
          <w:numId w:val="30"/>
        </w:numPr>
        <w:spacing w:after="0" w:line="240" w:lineRule="auto"/>
        <w:jc w:val="both"/>
        <w:rPr>
          <w:rFonts w:ascii="Times New Roman" w:hAnsi="Times New Roman"/>
          <w:sz w:val="24"/>
          <w:szCs w:val="24"/>
        </w:rPr>
      </w:pPr>
      <w:r w:rsidRPr="00DB18F2">
        <w:rPr>
          <w:rFonts w:ascii="Times New Roman" w:hAnsi="Times New Roman"/>
          <w:sz w:val="24"/>
          <w:szCs w:val="24"/>
        </w:rPr>
        <w:t>Poświadczenie za zgodność z oryginałem otrzymywanych kopii dokumentów na podstawie ustawy o dostępie do informacji publicznej nie stanowi elementu składowego procesu udostępniania informacji publicznej. Jeżeli jednak wnioskodawca w treści wniosku zażąda poświadczenia kopii dokumentów za zgodność z oryginałem</w:t>
      </w:r>
      <w:r w:rsidR="00A91DF5" w:rsidRPr="00DB18F2">
        <w:rPr>
          <w:rFonts w:ascii="Times New Roman" w:hAnsi="Times New Roman"/>
          <w:sz w:val="24"/>
          <w:szCs w:val="24"/>
        </w:rPr>
        <w:t>,</w:t>
      </w:r>
      <w:r w:rsidRPr="00DB18F2">
        <w:rPr>
          <w:rFonts w:ascii="Times New Roman" w:hAnsi="Times New Roman"/>
          <w:sz w:val="24"/>
          <w:szCs w:val="24"/>
        </w:rPr>
        <w:t xml:space="preserve"> wykonanie wniosku w części dotyczącej poświadczenia za zgodność z oryginałem objęte jest zakresem ustawy z 16 listopada 2006 roku o opłacie skarbowej (</w:t>
      </w:r>
      <w:proofErr w:type="spellStart"/>
      <w:r w:rsidRPr="00DB18F2">
        <w:rPr>
          <w:rFonts w:ascii="Times New Roman" w:hAnsi="Times New Roman"/>
          <w:sz w:val="24"/>
          <w:szCs w:val="24"/>
        </w:rPr>
        <w:t>t.j</w:t>
      </w:r>
      <w:proofErr w:type="spellEnd"/>
      <w:r w:rsidRPr="00DB18F2">
        <w:rPr>
          <w:rFonts w:ascii="Times New Roman" w:hAnsi="Times New Roman"/>
          <w:sz w:val="24"/>
          <w:szCs w:val="24"/>
        </w:rPr>
        <w:t>. Dz. U. z</w:t>
      </w:r>
      <w:r w:rsidR="00A91DF5" w:rsidRPr="00DB18F2">
        <w:rPr>
          <w:rFonts w:ascii="Times New Roman" w:hAnsi="Times New Roman"/>
          <w:sz w:val="24"/>
          <w:szCs w:val="24"/>
        </w:rPr>
        <w:t> </w:t>
      </w:r>
      <w:r w:rsidRPr="00DB18F2">
        <w:rPr>
          <w:rFonts w:ascii="Times New Roman" w:hAnsi="Times New Roman"/>
          <w:sz w:val="24"/>
          <w:szCs w:val="24"/>
        </w:rPr>
        <w:t>2018 r. poz. 1044, 1293, 1592, 1669, 1716). W takim przypadku Centrum  pobierze opłatę w wysokości 5 (pięciu) złotych od każdej pełnej lub zaczętej</w:t>
      </w:r>
      <w:r w:rsidR="00F03C57" w:rsidRPr="00DB18F2">
        <w:rPr>
          <w:rFonts w:ascii="Times New Roman" w:hAnsi="Times New Roman"/>
          <w:sz w:val="24"/>
          <w:szCs w:val="24"/>
        </w:rPr>
        <w:t xml:space="preserve"> stronicy</w:t>
      </w:r>
      <w:r w:rsidRPr="00DB18F2">
        <w:rPr>
          <w:rFonts w:ascii="Times New Roman" w:hAnsi="Times New Roman"/>
          <w:sz w:val="24"/>
          <w:szCs w:val="24"/>
        </w:rPr>
        <w:t>.</w:t>
      </w:r>
    </w:p>
    <w:p w14:paraId="4087508E" w14:textId="40BE7E58" w:rsidR="00F66859" w:rsidRPr="00DB18F2" w:rsidRDefault="00752D11" w:rsidP="00DF6AF1">
      <w:pPr>
        <w:numPr>
          <w:ilvl w:val="0"/>
          <w:numId w:val="30"/>
        </w:numPr>
        <w:spacing w:after="0" w:line="240" w:lineRule="auto"/>
        <w:jc w:val="both"/>
        <w:rPr>
          <w:rFonts w:ascii="Times New Roman" w:hAnsi="Times New Roman"/>
          <w:sz w:val="24"/>
          <w:szCs w:val="24"/>
        </w:rPr>
      </w:pPr>
      <w:r w:rsidRPr="00DB18F2">
        <w:rPr>
          <w:rFonts w:ascii="Times New Roman" w:hAnsi="Times New Roman"/>
          <w:sz w:val="24"/>
          <w:szCs w:val="24"/>
        </w:rPr>
        <w:t>Wnioskodawcy nie przysługuje uprawnienie do wskazania, który pracownik Centrum powinien rozpatrzyć sprawę z wniosku o udostępnienie informacji publicznej i kto ma wyłączne prawo do sporządzenia odpowiedzi na wystosowany wniosek. Żądanie udostępnienia informacji publicznej przez konkretną, wskazaną we wniosku osobę jest bezskuteczne.</w:t>
      </w:r>
    </w:p>
    <w:p w14:paraId="222A400A" w14:textId="77777777" w:rsidR="00286400" w:rsidRPr="00DB18F2" w:rsidRDefault="00453A59"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 1</w:t>
      </w:r>
      <w:r w:rsidR="00BD0BC4" w:rsidRPr="00DB18F2">
        <w:rPr>
          <w:rFonts w:ascii="Times New Roman" w:hAnsi="Times New Roman"/>
          <w:b/>
          <w:sz w:val="24"/>
          <w:szCs w:val="24"/>
        </w:rPr>
        <w:t>2</w:t>
      </w:r>
    </w:p>
    <w:p w14:paraId="50687D22" w14:textId="6701C983" w:rsidR="00F66859" w:rsidRPr="00DB18F2" w:rsidRDefault="00453A59" w:rsidP="00DB18F2">
      <w:pPr>
        <w:spacing w:after="0" w:line="240" w:lineRule="auto"/>
        <w:jc w:val="center"/>
        <w:rPr>
          <w:rFonts w:ascii="Times New Roman" w:hAnsi="Times New Roman"/>
          <w:b/>
          <w:i/>
          <w:sz w:val="24"/>
          <w:szCs w:val="24"/>
        </w:rPr>
      </w:pPr>
      <w:r w:rsidRPr="00DB18F2">
        <w:rPr>
          <w:rFonts w:ascii="Times New Roman" w:hAnsi="Times New Roman"/>
          <w:b/>
          <w:i/>
          <w:sz w:val="24"/>
          <w:szCs w:val="24"/>
        </w:rPr>
        <w:t>Wniosek o udostępnienie informacji publicznej</w:t>
      </w:r>
    </w:p>
    <w:p w14:paraId="53957245" w14:textId="4A9C94BC" w:rsidR="00A87571" w:rsidRPr="00DB18F2" w:rsidRDefault="00A87571" w:rsidP="00DF6AF1">
      <w:pPr>
        <w:numPr>
          <w:ilvl w:val="0"/>
          <w:numId w:val="25"/>
        </w:numPr>
        <w:spacing w:after="0" w:line="240" w:lineRule="auto"/>
        <w:jc w:val="both"/>
        <w:rPr>
          <w:rFonts w:ascii="Times New Roman" w:hAnsi="Times New Roman"/>
          <w:sz w:val="24"/>
          <w:szCs w:val="24"/>
        </w:rPr>
      </w:pPr>
      <w:r w:rsidRPr="00DB18F2">
        <w:rPr>
          <w:rFonts w:ascii="Times New Roman" w:hAnsi="Times New Roman"/>
          <w:sz w:val="24"/>
          <w:szCs w:val="24"/>
        </w:rPr>
        <w:t>Wniosek o udostępnienie informacji publicznej można złożyć w dowolny sposób. W</w:t>
      </w:r>
      <w:r w:rsidR="00BB2807" w:rsidRPr="00DB18F2">
        <w:rPr>
          <w:rFonts w:ascii="Times New Roman" w:hAnsi="Times New Roman"/>
          <w:sz w:val="24"/>
          <w:szCs w:val="24"/>
        </w:rPr>
        <w:t> </w:t>
      </w:r>
      <w:r w:rsidRPr="00DB18F2">
        <w:rPr>
          <w:rFonts w:ascii="Times New Roman" w:hAnsi="Times New Roman"/>
          <w:sz w:val="24"/>
          <w:szCs w:val="24"/>
        </w:rPr>
        <w:t>szczególności wniosek może zostać złożony:</w:t>
      </w:r>
    </w:p>
    <w:p w14:paraId="274D90A4" w14:textId="493569A6" w:rsidR="00A87571" w:rsidRPr="00DB18F2" w:rsidRDefault="00A87571" w:rsidP="00DF6AF1">
      <w:pPr>
        <w:numPr>
          <w:ilvl w:val="0"/>
          <w:numId w:val="23"/>
        </w:numPr>
        <w:spacing w:after="0" w:line="240" w:lineRule="auto"/>
        <w:contextualSpacing/>
        <w:jc w:val="both"/>
        <w:rPr>
          <w:rFonts w:ascii="Times New Roman" w:hAnsi="Times New Roman"/>
          <w:sz w:val="24"/>
          <w:szCs w:val="24"/>
        </w:rPr>
      </w:pPr>
      <w:r w:rsidRPr="00DB18F2">
        <w:rPr>
          <w:rFonts w:ascii="Times New Roman" w:hAnsi="Times New Roman"/>
          <w:sz w:val="24"/>
          <w:szCs w:val="24"/>
        </w:rPr>
        <w:t>ustnie w siedzibie Centrum</w:t>
      </w:r>
      <w:r w:rsidR="00F03C57" w:rsidRPr="00DB18F2">
        <w:rPr>
          <w:rFonts w:ascii="Times New Roman" w:hAnsi="Times New Roman"/>
          <w:sz w:val="24"/>
          <w:szCs w:val="24"/>
        </w:rPr>
        <w:t>;</w:t>
      </w:r>
      <w:r w:rsidRPr="00DB18F2">
        <w:rPr>
          <w:rFonts w:ascii="Times New Roman" w:hAnsi="Times New Roman"/>
          <w:sz w:val="24"/>
          <w:szCs w:val="24"/>
        </w:rPr>
        <w:t xml:space="preserve"> </w:t>
      </w:r>
    </w:p>
    <w:p w14:paraId="65B2B9AB" w14:textId="77777777" w:rsidR="00A87571" w:rsidRPr="00DB18F2" w:rsidRDefault="00A87571" w:rsidP="00DF6AF1">
      <w:pPr>
        <w:numPr>
          <w:ilvl w:val="0"/>
          <w:numId w:val="23"/>
        </w:numPr>
        <w:spacing w:after="0" w:line="240" w:lineRule="auto"/>
        <w:contextualSpacing/>
        <w:jc w:val="both"/>
        <w:rPr>
          <w:rFonts w:ascii="Times New Roman" w:hAnsi="Times New Roman"/>
          <w:sz w:val="24"/>
          <w:szCs w:val="24"/>
        </w:rPr>
      </w:pPr>
      <w:r w:rsidRPr="00DB18F2">
        <w:rPr>
          <w:rFonts w:ascii="Times New Roman" w:hAnsi="Times New Roman"/>
          <w:sz w:val="24"/>
          <w:szCs w:val="24"/>
        </w:rPr>
        <w:t>telefonicznie;</w:t>
      </w:r>
    </w:p>
    <w:p w14:paraId="1489CA03" w14:textId="77777777" w:rsidR="00A87571" w:rsidRPr="00DB18F2" w:rsidRDefault="00A87571" w:rsidP="00DF6AF1">
      <w:pPr>
        <w:numPr>
          <w:ilvl w:val="0"/>
          <w:numId w:val="23"/>
        </w:numPr>
        <w:spacing w:after="0" w:line="240" w:lineRule="auto"/>
        <w:contextualSpacing/>
        <w:jc w:val="both"/>
        <w:rPr>
          <w:rFonts w:ascii="Times New Roman" w:hAnsi="Times New Roman"/>
          <w:sz w:val="24"/>
          <w:szCs w:val="24"/>
        </w:rPr>
      </w:pPr>
      <w:r w:rsidRPr="00DB18F2">
        <w:rPr>
          <w:rFonts w:ascii="Times New Roman" w:hAnsi="Times New Roman"/>
          <w:sz w:val="24"/>
          <w:szCs w:val="24"/>
        </w:rPr>
        <w:t>pisemnie, w tym z wykorzystaniem przygotowanego przez wnioskodawcę formularza;</w:t>
      </w:r>
    </w:p>
    <w:p w14:paraId="0517965B" w14:textId="77777777" w:rsidR="00A87571" w:rsidRPr="00DB18F2" w:rsidRDefault="00A87571" w:rsidP="00DF6AF1">
      <w:pPr>
        <w:numPr>
          <w:ilvl w:val="0"/>
          <w:numId w:val="23"/>
        </w:numPr>
        <w:spacing w:after="0" w:line="240" w:lineRule="auto"/>
        <w:contextualSpacing/>
        <w:jc w:val="both"/>
        <w:rPr>
          <w:rFonts w:ascii="Times New Roman" w:hAnsi="Times New Roman"/>
          <w:sz w:val="24"/>
          <w:szCs w:val="24"/>
        </w:rPr>
      </w:pPr>
      <w:r w:rsidRPr="00DB18F2">
        <w:rPr>
          <w:rFonts w:ascii="Times New Roman" w:hAnsi="Times New Roman"/>
          <w:sz w:val="24"/>
          <w:szCs w:val="24"/>
        </w:rPr>
        <w:t>przy użyciu poczty elektronicznej.</w:t>
      </w:r>
    </w:p>
    <w:p w14:paraId="74EFDC8C" w14:textId="10B73922" w:rsidR="00752D11" w:rsidRPr="00DB18F2" w:rsidRDefault="00752D11" w:rsidP="00DF6AF1">
      <w:pPr>
        <w:numPr>
          <w:ilvl w:val="0"/>
          <w:numId w:val="25"/>
        </w:numPr>
        <w:spacing w:after="0" w:line="240" w:lineRule="auto"/>
        <w:jc w:val="both"/>
        <w:rPr>
          <w:rFonts w:ascii="Times New Roman" w:hAnsi="Times New Roman"/>
          <w:sz w:val="24"/>
          <w:szCs w:val="24"/>
        </w:rPr>
      </w:pPr>
      <w:r w:rsidRPr="00DB18F2">
        <w:rPr>
          <w:rFonts w:ascii="Times New Roman" w:hAnsi="Times New Roman"/>
          <w:sz w:val="24"/>
          <w:szCs w:val="24"/>
        </w:rPr>
        <w:t xml:space="preserve">Wniosek o udostępnienie informacji publicznej można złożyć przy wykorzystaniu wzoru wniosku stanowiącego </w:t>
      </w:r>
      <w:r w:rsidR="00CD4BAE" w:rsidRPr="00DB18F2">
        <w:rPr>
          <w:rFonts w:ascii="Times New Roman" w:hAnsi="Times New Roman"/>
          <w:sz w:val="24"/>
          <w:szCs w:val="24"/>
        </w:rPr>
        <w:t>z</w:t>
      </w:r>
      <w:r w:rsidRPr="00DB18F2">
        <w:rPr>
          <w:rFonts w:ascii="Times New Roman" w:hAnsi="Times New Roman"/>
          <w:sz w:val="24"/>
          <w:szCs w:val="24"/>
        </w:rPr>
        <w:t xml:space="preserve">ałącznik nr 1 do niniejszej </w:t>
      </w:r>
      <w:r w:rsidR="00BB2807" w:rsidRPr="00DB18F2">
        <w:rPr>
          <w:rFonts w:ascii="Times New Roman" w:hAnsi="Times New Roman"/>
          <w:sz w:val="24"/>
          <w:szCs w:val="24"/>
        </w:rPr>
        <w:t>I</w:t>
      </w:r>
      <w:r w:rsidRPr="00DB18F2">
        <w:rPr>
          <w:rFonts w:ascii="Times New Roman" w:hAnsi="Times New Roman"/>
          <w:sz w:val="24"/>
          <w:szCs w:val="24"/>
        </w:rPr>
        <w:t>nstrukcji. Wzór wniosku ma charakter pomocniczy. Złożenie wniosku bez korzystania z wzoru, o którym mowa w</w:t>
      </w:r>
      <w:r w:rsidR="00BB2807" w:rsidRPr="00DB18F2">
        <w:rPr>
          <w:rFonts w:ascii="Times New Roman" w:hAnsi="Times New Roman"/>
          <w:sz w:val="24"/>
          <w:szCs w:val="24"/>
        </w:rPr>
        <w:t> </w:t>
      </w:r>
      <w:r w:rsidRPr="00DB18F2">
        <w:rPr>
          <w:rFonts w:ascii="Times New Roman" w:hAnsi="Times New Roman"/>
          <w:sz w:val="24"/>
          <w:szCs w:val="24"/>
        </w:rPr>
        <w:t>zdaniu poprzednim jest zawsze dopuszczalne.</w:t>
      </w:r>
    </w:p>
    <w:p w14:paraId="30ECEF9B" w14:textId="77777777" w:rsidR="00A87571" w:rsidRPr="00DB18F2" w:rsidRDefault="00A87571" w:rsidP="00DF6AF1">
      <w:pPr>
        <w:numPr>
          <w:ilvl w:val="0"/>
          <w:numId w:val="25"/>
        </w:numPr>
        <w:spacing w:after="0" w:line="240" w:lineRule="auto"/>
        <w:jc w:val="both"/>
        <w:rPr>
          <w:rFonts w:ascii="Times New Roman" w:hAnsi="Times New Roman"/>
          <w:sz w:val="24"/>
          <w:szCs w:val="24"/>
        </w:rPr>
      </w:pPr>
      <w:r w:rsidRPr="00DB18F2">
        <w:rPr>
          <w:rFonts w:ascii="Times New Roman" w:hAnsi="Times New Roman"/>
          <w:sz w:val="24"/>
          <w:szCs w:val="24"/>
        </w:rPr>
        <w:t>Wniosek o udostępnienie informacji publicznej przy użyciu poczty elektronicznej może zostać złożony:</w:t>
      </w:r>
    </w:p>
    <w:p w14:paraId="0CB0D3D2" w14:textId="63E20DCC" w:rsidR="00A87571" w:rsidRPr="00DB18F2" w:rsidRDefault="00A87571" w:rsidP="00DF6AF1">
      <w:pPr>
        <w:numPr>
          <w:ilvl w:val="0"/>
          <w:numId w:val="24"/>
        </w:numPr>
        <w:spacing w:after="0" w:line="240" w:lineRule="auto"/>
        <w:contextualSpacing/>
        <w:jc w:val="both"/>
        <w:rPr>
          <w:rFonts w:ascii="Times New Roman" w:hAnsi="Times New Roman"/>
          <w:sz w:val="24"/>
          <w:szCs w:val="24"/>
        </w:rPr>
      </w:pPr>
      <w:r w:rsidRPr="00DB18F2">
        <w:rPr>
          <w:rFonts w:ascii="Times New Roman" w:hAnsi="Times New Roman"/>
          <w:sz w:val="24"/>
          <w:szCs w:val="24"/>
        </w:rPr>
        <w:t>przy wykorzystaniu profilu zaufanego EPUAP</w:t>
      </w:r>
      <w:r w:rsidR="00BB2807" w:rsidRPr="00DB18F2">
        <w:rPr>
          <w:rFonts w:ascii="Times New Roman" w:hAnsi="Times New Roman"/>
          <w:sz w:val="24"/>
          <w:szCs w:val="24"/>
        </w:rPr>
        <w:t>,</w:t>
      </w:r>
      <w:r w:rsidRPr="00DB18F2">
        <w:rPr>
          <w:rFonts w:ascii="Times New Roman" w:hAnsi="Times New Roman"/>
          <w:sz w:val="24"/>
          <w:szCs w:val="24"/>
        </w:rPr>
        <w:t xml:space="preserve"> przesyłając go na adres skrzynki odbiorczej /</w:t>
      </w:r>
      <w:proofErr w:type="spellStart"/>
      <w:r w:rsidRPr="00DB18F2">
        <w:rPr>
          <w:rFonts w:ascii="Times New Roman" w:hAnsi="Times New Roman"/>
          <w:sz w:val="24"/>
          <w:szCs w:val="24"/>
        </w:rPr>
        <w:t>RCKiKKielce</w:t>
      </w:r>
      <w:proofErr w:type="spellEnd"/>
      <w:r w:rsidRPr="00DB18F2">
        <w:rPr>
          <w:rFonts w:ascii="Times New Roman" w:hAnsi="Times New Roman"/>
          <w:sz w:val="24"/>
          <w:szCs w:val="24"/>
        </w:rPr>
        <w:t>/</w:t>
      </w:r>
      <w:proofErr w:type="spellStart"/>
      <w:r w:rsidRPr="00DB18F2">
        <w:rPr>
          <w:rFonts w:ascii="Times New Roman" w:hAnsi="Times New Roman"/>
          <w:sz w:val="24"/>
          <w:szCs w:val="24"/>
        </w:rPr>
        <w:t>domyslna</w:t>
      </w:r>
      <w:proofErr w:type="spellEnd"/>
      <w:r w:rsidRPr="00DB18F2">
        <w:rPr>
          <w:rFonts w:ascii="Times New Roman" w:hAnsi="Times New Roman"/>
          <w:sz w:val="24"/>
          <w:szCs w:val="24"/>
        </w:rPr>
        <w:t>;</w:t>
      </w:r>
    </w:p>
    <w:p w14:paraId="76BACFD7" w14:textId="77777777" w:rsidR="00A87571" w:rsidRPr="00DB18F2" w:rsidRDefault="00A87571" w:rsidP="00DF6AF1">
      <w:pPr>
        <w:numPr>
          <w:ilvl w:val="0"/>
          <w:numId w:val="24"/>
        </w:numPr>
        <w:spacing w:after="0" w:line="240" w:lineRule="auto"/>
        <w:contextualSpacing/>
        <w:jc w:val="both"/>
        <w:rPr>
          <w:rFonts w:ascii="Times New Roman" w:hAnsi="Times New Roman"/>
          <w:sz w:val="24"/>
          <w:szCs w:val="24"/>
        </w:rPr>
      </w:pPr>
      <w:r w:rsidRPr="00DB18F2">
        <w:rPr>
          <w:rFonts w:ascii="Times New Roman" w:hAnsi="Times New Roman"/>
          <w:sz w:val="24"/>
          <w:szCs w:val="24"/>
        </w:rPr>
        <w:t>przy wykorzystaniu certyfikowanego podpisu elektronicznego;</w:t>
      </w:r>
    </w:p>
    <w:p w14:paraId="77C45FEA" w14:textId="77777777" w:rsidR="00A87571" w:rsidRPr="00DB18F2" w:rsidRDefault="00A87571" w:rsidP="00DF6AF1">
      <w:pPr>
        <w:numPr>
          <w:ilvl w:val="0"/>
          <w:numId w:val="24"/>
        </w:numPr>
        <w:spacing w:after="0" w:line="240" w:lineRule="auto"/>
        <w:contextualSpacing/>
        <w:jc w:val="both"/>
        <w:rPr>
          <w:rFonts w:ascii="Times New Roman" w:hAnsi="Times New Roman"/>
          <w:sz w:val="24"/>
          <w:szCs w:val="24"/>
        </w:rPr>
      </w:pPr>
      <w:r w:rsidRPr="00DB18F2">
        <w:rPr>
          <w:rFonts w:ascii="Times New Roman" w:hAnsi="Times New Roman"/>
          <w:sz w:val="24"/>
          <w:szCs w:val="24"/>
        </w:rPr>
        <w:t xml:space="preserve">przez wysłanie wniosku na adres poczty elektronicznej </w:t>
      </w:r>
      <w:hyperlink r:id="rId8" w:history="1">
        <w:r w:rsidRPr="00DB18F2">
          <w:rPr>
            <w:rFonts w:ascii="Times New Roman" w:hAnsi="Times New Roman"/>
            <w:sz w:val="24"/>
            <w:szCs w:val="24"/>
            <w:u w:val="single"/>
          </w:rPr>
          <w:t>sekretariat@rckik-kielce.com.pl</w:t>
        </w:r>
      </w:hyperlink>
      <w:r w:rsidRPr="00DB18F2">
        <w:rPr>
          <w:rFonts w:ascii="Times New Roman" w:hAnsi="Times New Roman"/>
          <w:sz w:val="24"/>
          <w:szCs w:val="24"/>
        </w:rPr>
        <w:t>;</w:t>
      </w:r>
    </w:p>
    <w:p w14:paraId="43A09B1B" w14:textId="0B139FBD" w:rsidR="00A87571" w:rsidRPr="009D5DE4" w:rsidRDefault="00A87571" w:rsidP="00DF6AF1">
      <w:pPr>
        <w:numPr>
          <w:ilvl w:val="0"/>
          <w:numId w:val="24"/>
        </w:numPr>
        <w:spacing w:after="0" w:line="240" w:lineRule="auto"/>
        <w:contextualSpacing/>
        <w:jc w:val="both"/>
        <w:rPr>
          <w:rFonts w:ascii="Times New Roman" w:hAnsi="Times New Roman"/>
          <w:sz w:val="24"/>
          <w:szCs w:val="24"/>
        </w:rPr>
      </w:pPr>
      <w:r w:rsidRPr="009D5DE4">
        <w:rPr>
          <w:rFonts w:ascii="Times New Roman" w:hAnsi="Times New Roman"/>
          <w:sz w:val="24"/>
          <w:szCs w:val="24"/>
        </w:rPr>
        <w:t xml:space="preserve">przez wypełnienie stosownego zdalnego formularza zamieszczonego na stronie </w:t>
      </w:r>
      <w:r w:rsidR="00BB2807" w:rsidRPr="009D5DE4">
        <w:rPr>
          <w:rFonts w:ascii="Times New Roman" w:hAnsi="Times New Roman"/>
          <w:sz w:val="24"/>
          <w:szCs w:val="24"/>
        </w:rPr>
        <w:t xml:space="preserve">BIP </w:t>
      </w:r>
      <w:r w:rsidRPr="009D5DE4">
        <w:rPr>
          <w:rFonts w:ascii="Times New Roman" w:hAnsi="Times New Roman"/>
          <w:sz w:val="24"/>
          <w:szCs w:val="24"/>
        </w:rPr>
        <w:t>Centrum</w:t>
      </w:r>
      <w:r w:rsidR="00F03C57" w:rsidRPr="009D5DE4">
        <w:rPr>
          <w:rFonts w:ascii="Times New Roman" w:hAnsi="Times New Roman"/>
          <w:sz w:val="24"/>
          <w:szCs w:val="24"/>
        </w:rPr>
        <w:t>;</w:t>
      </w:r>
      <w:r w:rsidRPr="009D5DE4">
        <w:rPr>
          <w:rFonts w:ascii="Times New Roman" w:hAnsi="Times New Roman"/>
          <w:sz w:val="24"/>
          <w:szCs w:val="24"/>
        </w:rPr>
        <w:t xml:space="preserve"> </w:t>
      </w:r>
    </w:p>
    <w:p w14:paraId="036B2178" w14:textId="6C45C113" w:rsidR="00453A59" w:rsidRPr="00DB18F2" w:rsidRDefault="00A87571" w:rsidP="00DF6AF1">
      <w:pPr>
        <w:numPr>
          <w:ilvl w:val="0"/>
          <w:numId w:val="24"/>
        </w:numPr>
        <w:spacing w:after="0" w:line="240" w:lineRule="auto"/>
        <w:contextualSpacing/>
        <w:jc w:val="both"/>
        <w:rPr>
          <w:rFonts w:ascii="Times New Roman" w:hAnsi="Times New Roman"/>
          <w:sz w:val="24"/>
          <w:szCs w:val="24"/>
        </w:rPr>
      </w:pPr>
      <w:r w:rsidRPr="00DB18F2">
        <w:rPr>
          <w:rFonts w:ascii="Times New Roman" w:hAnsi="Times New Roman"/>
          <w:sz w:val="24"/>
          <w:szCs w:val="24"/>
        </w:rPr>
        <w:t>przez wysłanie wiadomości za pośrednictwem mediów społecznościowych</w:t>
      </w:r>
      <w:r w:rsidR="000475CF">
        <w:rPr>
          <w:rFonts w:ascii="Times New Roman" w:hAnsi="Times New Roman"/>
          <w:sz w:val="24"/>
          <w:szCs w:val="24"/>
        </w:rPr>
        <w:t xml:space="preserve"> na profilu Centrum</w:t>
      </w:r>
      <w:r w:rsidRPr="00DB18F2">
        <w:rPr>
          <w:rFonts w:ascii="Times New Roman" w:hAnsi="Times New Roman"/>
          <w:sz w:val="24"/>
          <w:szCs w:val="24"/>
        </w:rPr>
        <w:t>.</w:t>
      </w:r>
    </w:p>
    <w:p w14:paraId="3FEFB716" w14:textId="47E6229D" w:rsidR="00453A59" w:rsidRPr="00DB18F2" w:rsidRDefault="00A87571" w:rsidP="00DF6AF1">
      <w:pPr>
        <w:numPr>
          <w:ilvl w:val="0"/>
          <w:numId w:val="25"/>
        </w:numPr>
        <w:spacing w:after="0" w:line="240" w:lineRule="auto"/>
        <w:jc w:val="both"/>
        <w:rPr>
          <w:rFonts w:ascii="Times New Roman" w:hAnsi="Times New Roman"/>
          <w:sz w:val="24"/>
          <w:szCs w:val="24"/>
        </w:rPr>
      </w:pPr>
      <w:r w:rsidRPr="00DB18F2">
        <w:rPr>
          <w:rFonts w:ascii="Times New Roman" w:hAnsi="Times New Roman"/>
          <w:sz w:val="24"/>
          <w:szCs w:val="24"/>
        </w:rPr>
        <w:t>W przypadku złożenia wniosku w formie ustnej pracownik przyjmujący wniosek wypełnia formularz przyjęcia wniosku ustnego</w:t>
      </w:r>
      <w:r w:rsidR="00CD4BAE" w:rsidRPr="00DB18F2">
        <w:rPr>
          <w:rFonts w:ascii="Times New Roman" w:hAnsi="Times New Roman"/>
          <w:sz w:val="24"/>
          <w:szCs w:val="24"/>
        </w:rPr>
        <w:t xml:space="preserve"> (załącznik nr 2)</w:t>
      </w:r>
      <w:r w:rsidRPr="00DB18F2">
        <w:rPr>
          <w:rFonts w:ascii="Times New Roman" w:hAnsi="Times New Roman"/>
          <w:sz w:val="24"/>
          <w:szCs w:val="24"/>
        </w:rPr>
        <w:t>, w którym wskazuje się</w:t>
      </w:r>
      <w:r w:rsidR="001D3F68" w:rsidRPr="00DB18F2">
        <w:rPr>
          <w:rFonts w:ascii="Times New Roman" w:hAnsi="Times New Roman"/>
          <w:sz w:val="24"/>
          <w:szCs w:val="24"/>
        </w:rPr>
        <w:t>:</w:t>
      </w:r>
      <w:r w:rsidRPr="00DB18F2">
        <w:rPr>
          <w:rFonts w:ascii="Times New Roman" w:hAnsi="Times New Roman"/>
          <w:sz w:val="24"/>
          <w:szCs w:val="24"/>
        </w:rPr>
        <w:t xml:space="preserve"> przedmiot wniosku, sposób udostępnienia informacji publicznej, formę udostępnienia informacji publicznej oraz dane osoby przyjmującej wniosek. </w:t>
      </w:r>
    </w:p>
    <w:p w14:paraId="6A4F8D33" w14:textId="77777777" w:rsidR="00453A59" w:rsidRPr="00DB18F2" w:rsidRDefault="00A87571" w:rsidP="00DF6AF1">
      <w:pPr>
        <w:numPr>
          <w:ilvl w:val="0"/>
          <w:numId w:val="25"/>
        </w:numPr>
        <w:spacing w:after="0" w:line="240" w:lineRule="auto"/>
        <w:jc w:val="both"/>
        <w:rPr>
          <w:rFonts w:ascii="Times New Roman" w:hAnsi="Times New Roman"/>
          <w:sz w:val="24"/>
          <w:szCs w:val="24"/>
        </w:rPr>
      </w:pPr>
      <w:r w:rsidRPr="00DB18F2">
        <w:rPr>
          <w:rFonts w:ascii="Times New Roman" w:hAnsi="Times New Roman"/>
          <w:sz w:val="24"/>
          <w:szCs w:val="24"/>
        </w:rPr>
        <w:t xml:space="preserve">Pracownik przyjmujący wniosek ustny po wypełnieniu formularza wniosku, o którym mowa w </w:t>
      </w:r>
      <w:r w:rsidR="00453A59" w:rsidRPr="00DB18F2">
        <w:rPr>
          <w:rFonts w:ascii="Times New Roman" w:hAnsi="Times New Roman"/>
          <w:sz w:val="24"/>
          <w:szCs w:val="24"/>
        </w:rPr>
        <w:t>ustępie poprzednim</w:t>
      </w:r>
      <w:r w:rsidRPr="00DB18F2">
        <w:rPr>
          <w:rFonts w:ascii="Times New Roman" w:hAnsi="Times New Roman"/>
          <w:sz w:val="24"/>
          <w:szCs w:val="24"/>
        </w:rPr>
        <w:t xml:space="preserve"> zobowiązany jest zapytać wnioskodawcę, czy życzy sobie podpisania </w:t>
      </w:r>
      <w:bookmarkStart w:id="4" w:name="_Hlk4397466"/>
      <w:r w:rsidRPr="00DB18F2">
        <w:rPr>
          <w:rFonts w:ascii="Times New Roman" w:hAnsi="Times New Roman"/>
          <w:sz w:val="24"/>
          <w:szCs w:val="24"/>
        </w:rPr>
        <w:t>wniosku. Odmowa podpisania wniosku nie wpływa na rozpoznanie wniosku.</w:t>
      </w:r>
    </w:p>
    <w:p w14:paraId="08E8BEF0" w14:textId="6E150A6B" w:rsidR="00752D11" w:rsidRPr="00DB18F2" w:rsidRDefault="00A87571" w:rsidP="00DF6AF1">
      <w:pPr>
        <w:numPr>
          <w:ilvl w:val="0"/>
          <w:numId w:val="25"/>
        </w:numPr>
        <w:spacing w:after="0" w:line="240" w:lineRule="auto"/>
        <w:jc w:val="both"/>
        <w:rPr>
          <w:rFonts w:ascii="Times New Roman" w:hAnsi="Times New Roman"/>
          <w:sz w:val="24"/>
          <w:szCs w:val="24"/>
        </w:rPr>
      </w:pPr>
      <w:r w:rsidRPr="00DB18F2">
        <w:rPr>
          <w:rFonts w:ascii="Times New Roman" w:hAnsi="Times New Roman"/>
          <w:sz w:val="24"/>
          <w:szCs w:val="24"/>
        </w:rPr>
        <w:t>Pracownik, który wypełnił formularz przyjęcia wniosku ustnego</w:t>
      </w:r>
      <w:r w:rsidR="001D3F68" w:rsidRPr="00DB18F2">
        <w:rPr>
          <w:rFonts w:ascii="Times New Roman" w:hAnsi="Times New Roman"/>
          <w:sz w:val="24"/>
          <w:szCs w:val="24"/>
        </w:rPr>
        <w:t>,</w:t>
      </w:r>
      <w:r w:rsidRPr="00DB18F2">
        <w:rPr>
          <w:rFonts w:ascii="Times New Roman" w:hAnsi="Times New Roman"/>
          <w:sz w:val="24"/>
          <w:szCs w:val="24"/>
        </w:rPr>
        <w:t xml:space="preserve"> w dniu jego wypełnienia przekazuje go do sekretariatu Centrum w celu nadani</w:t>
      </w:r>
      <w:r w:rsidR="001D3F68" w:rsidRPr="00DB18F2">
        <w:rPr>
          <w:rFonts w:ascii="Times New Roman" w:hAnsi="Times New Roman"/>
          <w:sz w:val="24"/>
          <w:szCs w:val="24"/>
        </w:rPr>
        <w:t>a</w:t>
      </w:r>
      <w:r w:rsidRPr="00DB18F2">
        <w:rPr>
          <w:rFonts w:ascii="Times New Roman" w:hAnsi="Times New Roman"/>
          <w:sz w:val="24"/>
          <w:szCs w:val="24"/>
        </w:rPr>
        <w:t xml:space="preserve"> </w:t>
      </w:r>
      <w:bookmarkEnd w:id="4"/>
      <w:r w:rsidRPr="00DB18F2">
        <w:rPr>
          <w:rFonts w:ascii="Times New Roman" w:hAnsi="Times New Roman"/>
          <w:sz w:val="24"/>
          <w:szCs w:val="24"/>
        </w:rPr>
        <w:t>mu biegu.</w:t>
      </w:r>
    </w:p>
    <w:p w14:paraId="63F1B5C2" w14:textId="62CAABF6" w:rsidR="00752D11" w:rsidRPr="00DB18F2" w:rsidRDefault="00752D11" w:rsidP="00DF6AF1">
      <w:pPr>
        <w:numPr>
          <w:ilvl w:val="0"/>
          <w:numId w:val="25"/>
        </w:numPr>
        <w:spacing w:after="0" w:line="240" w:lineRule="auto"/>
        <w:jc w:val="both"/>
        <w:rPr>
          <w:rFonts w:ascii="Times New Roman" w:hAnsi="Times New Roman"/>
          <w:sz w:val="24"/>
          <w:szCs w:val="24"/>
        </w:rPr>
      </w:pPr>
      <w:r w:rsidRPr="00DB18F2">
        <w:rPr>
          <w:rFonts w:ascii="Times New Roman" w:hAnsi="Times New Roman"/>
          <w:sz w:val="24"/>
          <w:szCs w:val="24"/>
        </w:rPr>
        <w:lastRenderedPageBreak/>
        <w:t>W przypadku przesłania wniosku o udostępnienie informacji publicznej na</w:t>
      </w:r>
      <w:r w:rsidR="001D3F68" w:rsidRPr="00DB18F2">
        <w:rPr>
          <w:rFonts w:ascii="Times New Roman" w:hAnsi="Times New Roman"/>
          <w:sz w:val="24"/>
          <w:szCs w:val="24"/>
        </w:rPr>
        <w:t xml:space="preserve"> adres poczty elektronicznej</w:t>
      </w:r>
      <w:r w:rsidRPr="00DB18F2">
        <w:rPr>
          <w:rFonts w:ascii="Times New Roman" w:hAnsi="Times New Roman"/>
          <w:sz w:val="24"/>
          <w:szCs w:val="24"/>
        </w:rPr>
        <w:t xml:space="preserve"> inny niż określony w ust. 2 pkt 3</w:t>
      </w:r>
      <w:r w:rsidR="001D3F68" w:rsidRPr="00DB18F2">
        <w:rPr>
          <w:rFonts w:ascii="Times New Roman" w:hAnsi="Times New Roman"/>
          <w:sz w:val="24"/>
          <w:szCs w:val="24"/>
        </w:rPr>
        <w:t>,</w:t>
      </w:r>
      <w:r w:rsidRPr="00DB18F2">
        <w:rPr>
          <w:rFonts w:ascii="Times New Roman" w:hAnsi="Times New Roman"/>
          <w:sz w:val="24"/>
          <w:szCs w:val="24"/>
        </w:rPr>
        <w:t xml:space="preserve"> figurujący w </w:t>
      </w:r>
      <w:r w:rsidR="001D3F68" w:rsidRPr="00DB18F2">
        <w:rPr>
          <w:rFonts w:ascii="Times New Roman" w:hAnsi="Times New Roman"/>
          <w:sz w:val="24"/>
          <w:szCs w:val="24"/>
        </w:rPr>
        <w:t>BIP</w:t>
      </w:r>
      <w:r w:rsidR="001D3F68" w:rsidRPr="00DB18F2">
        <w:rPr>
          <w:rFonts w:ascii="Times New Roman" w:hAnsi="Times New Roman"/>
          <w:color w:val="FF0000"/>
          <w:sz w:val="24"/>
          <w:szCs w:val="24"/>
        </w:rPr>
        <w:t xml:space="preserve"> </w:t>
      </w:r>
      <w:r w:rsidRPr="00DB18F2">
        <w:rPr>
          <w:rFonts w:ascii="Times New Roman" w:hAnsi="Times New Roman"/>
          <w:sz w:val="24"/>
          <w:szCs w:val="24"/>
        </w:rPr>
        <w:t>lub służbowy adres poczty elektronicznej pracownika Centrum</w:t>
      </w:r>
      <w:r w:rsidR="00F03C57" w:rsidRPr="00DB18F2">
        <w:rPr>
          <w:rFonts w:ascii="Times New Roman" w:hAnsi="Times New Roman"/>
          <w:sz w:val="24"/>
          <w:szCs w:val="24"/>
        </w:rPr>
        <w:t>,</w:t>
      </w:r>
      <w:r w:rsidRPr="00DB18F2">
        <w:rPr>
          <w:rFonts w:ascii="Times New Roman" w:hAnsi="Times New Roman"/>
          <w:sz w:val="24"/>
          <w:szCs w:val="24"/>
        </w:rPr>
        <w:t xml:space="preserve"> wniosek jest niezwłocznie przesyłany na adres poczty elektronicznej </w:t>
      </w:r>
      <w:hyperlink r:id="rId9" w:history="1">
        <w:r w:rsidRPr="00DB18F2">
          <w:rPr>
            <w:rFonts w:ascii="Times New Roman" w:hAnsi="Times New Roman"/>
            <w:color w:val="0563C1"/>
            <w:sz w:val="24"/>
            <w:szCs w:val="24"/>
            <w:u w:val="single"/>
          </w:rPr>
          <w:t>sekretariat@rckik-kielce.com.pl</w:t>
        </w:r>
      </w:hyperlink>
      <w:r w:rsidRPr="00DB18F2">
        <w:rPr>
          <w:rFonts w:ascii="Times New Roman" w:hAnsi="Times New Roman"/>
          <w:sz w:val="24"/>
          <w:szCs w:val="24"/>
        </w:rPr>
        <w:t xml:space="preserve"> w celu nadania mu biegu.</w:t>
      </w:r>
    </w:p>
    <w:p w14:paraId="4AD6B2A3" w14:textId="1433EEC9" w:rsidR="00752D11" w:rsidRPr="00DB18F2" w:rsidRDefault="00752D11" w:rsidP="00DF6AF1">
      <w:pPr>
        <w:numPr>
          <w:ilvl w:val="0"/>
          <w:numId w:val="25"/>
        </w:numPr>
        <w:spacing w:after="0" w:line="240" w:lineRule="auto"/>
        <w:jc w:val="both"/>
        <w:rPr>
          <w:rFonts w:ascii="Times New Roman" w:hAnsi="Times New Roman"/>
          <w:sz w:val="24"/>
          <w:szCs w:val="24"/>
        </w:rPr>
      </w:pPr>
      <w:r w:rsidRPr="00DB18F2">
        <w:rPr>
          <w:rFonts w:ascii="Times New Roman" w:hAnsi="Times New Roman"/>
          <w:sz w:val="24"/>
          <w:szCs w:val="24"/>
        </w:rPr>
        <w:t>W przypadku wystąpienia przez wnioskodawcę z żądaniem udostępnienia informacji publicznej w sposób polegający na wypełnieniu przygotowanego przez wnioskodawcę formularza elektronicznego w formacie</w:t>
      </w:r>
      <w:r w:rsidR="001D3F68" w:rsidRPr="00DB18F2">
        <w:rPr>
          <w:rFonts w:ascii="Times New Roman" w:hAnsi="Times New Roman"/>
          <w:sz w:val="24"/>
          <w:szCs w:val="24"/>
        </w:rPr>
        <w:t xml:space="preserve"> tekstowym lub innym </w:t>
      </w:r>
      <w:r w:rsidRPr="00DB18F2">
        <w:rPr>
          <w:rFonts w:ascii="Times New Roman" w:hAnsi="Times New Roman"/>
          <w:sz w:val="24"/>
          <w:szCs w:val="24"/>
        </w:rPr>
        <w:t>(</w:t>
      </w:r>
      <w:r w:rsidR="001D3F68" w:rsidRPr="00DB18F2">
        <w:rPr>
          <w:rFonts w:ascii="Times New Roman" w:hAnsi="Times New Roman"/>
          <w:sz w:val="24"/>
          <w:szCs w:val="24"/>
        </w:rPr>
        <w:t xml:space="preserve">zgodnie z </w:t>
      </w:r>
      <w:r w:rsidRPr="00DB18F2">
        <w:rPr>
          <w:rFonts w:ascii="Times New Roman" w:hAnsi="Times New Roman"/>
          <w:sz w:val="24"/>
          <w:szCs w:val="24"/>
        </w:rPr>
        <w:t>ust. 1 pkt 3</w:t>
      </w:r>
      <w:r w:rsidR="001D3F68" w:rsidRPr="00DB18F2">
        <w:rPr>
          <w:rFonts w:ascii="Times New Roman" w:hAnsi="Times New Roman"/>
          <w:sz w:val="24"/>
          <w:szCs w:val="24"/>
        </w:rPr>
        <w:t xml:space="preserve"> Instrukcji)</w:t>
      </w:r>
      <w:r w:rsidRPr="00DB18F2">
        <w:rPr>
          <w:rFonts w:ascii="Times New Roman" w:hAnsi="Times New Roman"/>
          <w:sz w:val="24"/>
          <w:szCs w:val="24"/>
        </w:rPr>
        <w:t xml:space="preserve"> wniosek jest rozpoznawany na zasadach ogólnych. Udokumentowanie udzielenia </w:t>
      </w:r>
      <w:r w:rsidR="00011039" w:rsidRPr="00DB18F2">
        <w:rPr>
          <w:rFonts w:ascii="Times New Roman" w:hAnsi="Times New Roman"/>
          <w:sz w:val="24"/>
          <w:szCs w:val="24"/>
        </w:rPr>
        <w:t xml:space="preserve">przez pracownika Centrum </w:t>
      </w:r>
      <w:r w:rsidRPr="00DB18F2">
        <w:rPr>
          <w:rFonts w:ascii="Times New Roman" w:hAnsi="Times New Roman"/>
          <w:sz w:val="24"/>
          <w:szCs w:val="24"/>
        </w:rPr>
        <w:t>odpowiedzi</w:t>
      </w:r>
      <w:r w:rsidR="00011039" w:rsidRPr="00DB18F2">
        <w:rPr>
          <w:rFonts w:ascii="Times New Roman" w:hAnsi="Times New Roman"/>
          <w:sz w:val="24"/>
          <w:szCs w:val="24"/>
        </w:rPr>
        <w:t xml:space="preserve"> na przesłany przez wnioskodawcę formularz elektroniczny</w:t>
      </w:r>
      <w:r w:rsidRPr="00DB18F2">
        <w:rPr>
          <w:rFonts w:ascii="Times New Roman" w:hAnsi="Times New Roman"/>
          <w:sz w:val="24"/>
          <w:szCs w:val="24"/>
        </w:rPr>
        <w:t xml:space="preserve"> może w szczególności przybrać formę zrzutu ekranu</w:t>
      </w:r>
      <w:r w:rsidR="00011039" w:rsidRPr="00DB18F2">
        <w:rPr>
          <w:rFonts w:ascii="Times New Roman" w:hAnsi="Times New Roman"/>
          <w:sz w:val="24"/>
          <w:szCs w:val="24"/>
        </w:rPr>
        <w:t xml:space="preserve"> z zegarem systemowym</w:t>
      </w:r>
      <w:r w:rsidRPr="00DB18F2">
        <w:rPr>
          <w:rFonts w:ascii="Times New Roman" w:hAnsi="Times New Roman"/>
          <w:sz w:val="24"/>
          <w:szCs w:val="24"/>
        </w:rPr>
        <w:t xml:space="preserve">, </w:t>
      </w:r>
      <w:r w:rsidR="00011039" w:rsidRPr="00DB18F2">
        <w:rPr>
          <w:rFonts w:ascii="Times New Roman" w:hAnsi="Times New Roman"/>
          <w:sz w:val="24"/>
          <w:szCs w:val="24"/>
        </w:rPr>
        <w:t xml:space="preserve">przedstawiającego treść odpowiedzi </w:t>
      </w:r>
      <w:r w:rsidR="002C4132" w:rsidRPr="00DB18F2">
        <w:rPr>
          <w:rFonts w:ascii="Times New Roman" w:hAnsi="Times New Roman"/>
          <w:sz w:val="24"/>
          <w:szCs w:val="24"/>
        </w:rPr>
        <w:t xml:space="preserve">w formularzu </w:t>
      </w:r>
      <w:r w:rsidR="00011039" w:rsidRPr="00DB18F2">
        <w:rPr>
          <w:rFonts w:ascii="Times New Roman" w:hAnsi="Times New Roman"/>
          <w:sz w:val="24"/>
          <w:szCs w:val="24"/>
        </w:rPr>
        <w:t xml:space="preserve">oraz potwierdzenie jej </w:t>
      </w:r>
      <w:r w:rsidR="002C4132" w:rsidRPr="00DB18F2">
        <w:rPr>
          <w:rFonts w:ascii="Times New Roman" w:hAnsi="Times New Roman"/>
          <w:sz w:val="24"/>
          <w:szCs w:val="24"/>
        </w:rPr>
        <w:t>wysłania</w:t>
      </w:r>
      <w:r w:rsidR="00F03C57" w:rsidRPr="00DB18F2">
        <w:rPr>
          <w:rFonts w:ascii="Times New Roman" w:hAnsi="Times New Roman"/>
          <w:sz w:val="24"/>
          <w:szCs w:val="24"/>
        </w:rPr>
        <w:t>.</w:t>
      </w:r>
      <w:r w:rsidR="00F74972" w:rsidRPr="00DB18F2">
        <w:rPr>
          <w:rFonts w:ascii="Times New Roman" w:hAnsi="Times New Roman"/>
          <w:sz w:val="24"/>
          <w:szCs w:val="24"/>
        </w:rPr>
        <w:t xml:space="preserve"> </w:t>
      </w:r>
      <w:r w:rsidRPr="00DB18F2">
        <w:rPr>
          <w:rFonts w:ascii="Times New Roman" w:hAnsi="Times New Roman"/>
          <w:sz w:val="24"/>
          <w:szCs w:val="24"/>
        </w:rPr>
        <w:t xml:space="preserve">Dopuszczalne jest również zwrócenie się do wnioskodawcy o przesłanie e-maila zwrotnego </w:t>
      </w:r>
      <w:r w:rsidR="002C4132" w:rsidRPr="00DB18F2">
        <w:rPr>
          <w:rFonts w:ascii="Times New Roman" w:hAnsi="Times New Roman"/>
          <w:sz w:val="24"/>
          <w:szCs w:val="24"/>
        </w:rPr>
        <w:t>z prośbą o potwierdzenie otrzymania odpowiedzi</w:t>
      </w:r>
      <w:r w:rsidR="00F74972" w:rsidRPr="00DB18F2">
        <w:rPr>
          <w:rFonts w:ascii="Times New Roman" w:hAnsi="Times New Roman"/>
          <w:sz w:val="24"/>
          <w:szCs w:val="24"/>
        </w:rPr>
        <w:t>.</w:t>
      </w:r>
    </w:p>
    <w:p w14:paraId="298FE4EB" w14:textId="275C5682" w:rsidR="00752D11" w:rsidRPr="00DB18F2" w:rsidRDefault="00752D11" w:rsidP="00DF6AF1">
      <w:pPr>
        <w:numPr>
          <w:ilvl w:val="0"/>
          <w:numId w:val="25"/>
        </w:numPr>
        <w:spacing w:after="0" w:line="240" w:lineRule="auto"/>
        <w:jc w:val="both"/>
        <w:rPr>
          <w:rFonts w:ascii="Times New Roman" w:hAnsi="Times New Roman"/>
          <w:sz w:val="24"/>
          <w:szCs w:val="24"/>
        </w:rPr>
      </w:pPr>
      <w:r w:rsidRPr="00DB18F2">
        <w:rPr>
          <w:rFonts w:ascii="Times New Roman" w:hAnsi="Times New Roman"/>
          <w:sz w:val="24"/>
          <w:szCs w:val="24"/>
        </w:rPr>
        <w:t>W przypadku złożenia wniosku o udostępnienie informacji publicznej w języku obcym</w:t>
      </w:r>
      <w:r w:rsidR="002C4132" w:rsidRPr="00DB18F2">
        <w:rPr>
          <w:rFonts w:ascii="Times New Roman" w:hAnsi="Times New Roman"/>
          <w:sz w:val="24"/>
          <w:szCs w:val="24"/>
        </w:rPr>
        <w:t>,</w:t>
      </w:r>
      <w:r w:rsidRPr="00DB18F2">
        <w:rPr>
          <w:rFonts w:ascii="Times New Roman" w:hAnsi="Times New Roman"/>
          <w:sz w:val="24"/>
          <w:szCs w:val="24"/>
        </w:rPr>
        <w:t xml:space="preserve"> jego rozpoznanie jest uzależnione od tego, czy w Centrum jest zatrudniona osoba, która swobodnie posługuje się tym językiem. W </w:t>
      </w:r>
      <w:r w:rsidR="002C4132" w:rsidRPr="00DB18F2">
        <w:rPr>
          <w:rFonts w:ascii="Times New Roman" w:hAnsi="Times New Roman"/>
          <w:sz w:val="24"/>
          <w:szCs w:val="24"/>
        </w:rPr>
        <w:t xml:space="preserve">przypadku jego </w:t>
      </w:r>
      <w:r w:rsidR="00F74972" w:rsidRPr="00DB18F2">
        <w:rPr>
          <w:rFonts w:ascii="Times New Roman" w:hAnsi="Times New Roman"/>
          <w:sz w:val="24"/>
          <w:szCs w:val="24"/>
        </w:rPr>
        <w:t>uwzględnienia</w:t>
      </w:r>
      <w:r w:rsidR="002C4132" w:rsidRPr="00DB18F2">
        <w:rPr>
          <w:rFonts w:ascii="Times New Roman" w:hAnsi="Times New Roman"/>
          <w:sz w:val="24"/>
          <w:szCs w:val="24"/>
        </w:rPr>
        <w:t xml:space="preserve"> </w:t>
      </w:r>
      <w:r w:rsidRPr="00DB18F2">
        <w:rPr>
          <w:rFonts w:ascii="Times New Roman" w:hAnsi="Times New Roman"/>
          <w:sz w:val="24"/>
          <w:szCs w:val="24"/>
        </w:rPr>
        <w:t xml:space="preserve">udostępnienie informacji następuje w języku, w którym wniosek został sporządzony. </w:t>
      </w:r>
    </w:p>
    <w:p w14:paraId="104DCCB6" w14:textId="1C6F89A1" w:rsidR="00752D11" w:rsidRPr="00DB18F2" w:rsidRDefault="00752D11" w:rsidP="00DF6AF1">
      <w:pPr>
        <w:numPr>
          <w:ilvl w:val="0"/>
          <w:numId w:val="25"/>
        </w:numPr>
        <w:spacing w:after="0" w:line="240" w:lineRule="auto"/>
        <w:jc w:val="both"/>
        <w:rPr>
          <w:rFonts w:ascii="Times New Roman" w:hAnsi="Times New Roman"/>
          <w:sz w:val="24"/>
          <w:szCs w:val="24"/>
        </w:rPr>
      </w:pPr>
      <w:r w:rsidRPr="00DB18F2">
        <w:rPr>
          <w:rFonts w:ascii="Times New Roman" w:hAnsi="Times New Roman"/>
          <w:sz w:val="24"/>
          <w:szCs w:val="24"/>
        </w:rPr>
        <w:t xml:space="preserve">Jeżeli analiza wniosku złożonego w języku obcym wskazuje, że konieczne jest wydanie decyzji administracyjnej lub przesłanie powiadomienia, o którym mowa w art. 13 ust. 2, 14 ust. 2 lub 15 ustawy wszelkie czynności i komunikacja opierają się na zasadzie wyłączności języka polskiego. </w:t>
      </w:r>
    </w:p>
    <w:p w14:paraId="55D4C44D" w14:textId="35CB7039" w:rsidR="00E87D2E" w:rsidRPr="0032415C" w:rsidRDefault="00752D11" w:rsidP="00DF6AF1">
      <w:pPr>
        <w:numPr>
          <w:ilvl w:val="0"/>
          <w:numId w:val="25"/>
        </w:numPr>
        <w:spacing w:after="0" w:line="240" w:lineRule="auto"/>
        <w:jc w:val="both"/>
        <w:rPr>
          <w:rFonts w:ascii="Times New Roman" w:hAnsi="Times New Roman"/>
          <w:sz w:val="24"/>
          <w:szCs w:val="24"/>
        </w:rPr>
      </w:pPr>
      <w:r w:rsidRPr="00DB18F2">
        <w:rPr>
          <w:rFonts w:ascii="Times New Roman" w:hAnsi="Times New Roman"/>
          <w:sz w:val="24"/>
          <w:szCs w:val="24"/>
        </w:rPr>
        <w:t>Zawsze dopuszczalne jest wezwanie wnioskodawcy do przesłania tłumaczenia wniosku złożonego w języku obcym.</w:t>
      </w:r>
    </w:p>
    <w:p w14:paraId="3FCC735A" w14:textId="7D6CE687" w:rsidR="00BD0BC4" w:rsidRPr="00DB18F2" w:rsidRDefault="00BD0BC4" w:rsidP="00DB18F2">
      <w:pPr>
        <w:tabs>
          <w:tab w:val="left" w:pos="469"/>
        </w:tabs>
        <w:spacing w:after="0" w:line="240" w:lineRule="auto"/>
        <w:jc w:val="center"/>
        <w:rPr>
          <w:rFonts w:ascii="Times New Roman" w:hAnsi="Times New Roman"/>
          <w:b/>
          <w:sz w:val="24"/>
          <w:szCs w:val="24"/>
        </w:rPr>
      </w:pPr>
      <w:r w:rsidRPr="00DB18F2">
        <w:rPr>
          <w:rFonts w:ascii="Times New Roman" w:hAnsi="Times New Roman"/>
          <w:b/>
          <w:sz w:val="24"/>
          <w:szCs w:val="24"/>
        </w:rPr>
        <w:t>§ 1</w:t>
      </w:r>
      <w:r w:rsidR="003853FB" w:rsidRPr="00DB18F2">
        <w:rPr>
          <w:rFonts w:ascii="Times New Roman" w:hAnsi="Times New Roman"/>
          <w:b/>
          <w:sz w:val="24"/>
          <w:szCs w:val="24"/>
        </w:rPr>
        <w:t>3</w:t>
      </w:r>
    </w:p>
    <w:p w14:paraId="2FE15998" w14:textId="6E39FD06" w:rsidR="00F66859" w:rsidRPr="00DB18F2" w:rsidRDefault="00BD0BC4" w:rsidP="00DB18F2">
      <w:pPr>
        <w:tabs>
          <w:tab w:val="left" w:pos="469"/>
        </w:tabs>
        <w:spacing w:after="0" w:line="240" w:lineRule="auto"/>
        <w:jc w:val="center"/>
        <w:rPr>
          <w:rFonts w:ascii="Times New Roman" w:hAnsi="Times New Roman"/>
          <w:sz w:val="24"/>
          <w:szCs w:val="24"/>
        </w:rPr>
      </w:pPr>
      <w:r w:rsidRPr="00DB18F2">
        <w:rPr>
          <w:rFonts w:ascii="Times New Roman" w:hAnsi="Times New Roman"/>
          <w:b/>
          <w:i/>
          <w:sz w:val="24"/>
          <w:szCs w:val="24"/>
        </w:rPr>
        <w:t>Wnioskodawca</w:t>
      </w:r>
    </w:p>
    <w:p w14:paraId="7336D802" w14:textId="272151C2" w:rsidR="00957944" w:rsidRPr="00DB18F2" w:rsidRDefault="004208B2" w:rsidP="00DF6AF1">
      <w:pPr>
        <w:numPr>
          <w:ilvl w:val="0"/>
          <w:numId w:val="32"/>
        </w:numPr>
        <w:spacing w:after="0" w:line="240" w:lineRule="auto"/>
        <w:jc w:val="both"/>
        <w:rPr>
          <w:rFonts w:ascii="Times New Roman" w:hAnsi="Times New Roman"/>
          <w:sz w:val="24"/>
          <w:szCs w:val="24"/>
        </w:rPr>
      </w:pPr>
      <w:r w:rsidRPr="00DB18F2">
        <w:rPr>
          <w:rFonts w:ascii="Times New Roman" w:hAnsi="Times New Roman"/>
          <w:sz w:val="24"/>
          <w:szCs w:val="24"/>
        </w:rPr>
        <w:t>Z zastrzeżeniem ust. 2, o</w:t>
      </w:r>
      <w:r w:rsidR="00957944" w:rsidRPr="00DB18F2">
        <w:rPr>
          <w:rFonts w:ascii="Times New Roman" w:hAnsi="Times New Roman"/>
          <w:sz w:val="24"/>
          <w:szCs w:val="24"/>
        </w:rPr>
        <w:t>soby, które nie ukończyły lat 13 (trzynastu) oraz ubezwłasnowolnione całkowicie</w:t>
      </w:r>
      <w:r w:rsidR="001511DF" w:rsidRPr="00DB18F2">
        <w:rPr>
          <w:rFonts w:ascii="Times New Roman" w:hAnsi="Times New Roman"/>
          <w:sz w:val="24"/>
          <w:szCs w:val="24"/>
        </w:rPr>
        <w:t>,</w:t>
      </w:r>
      <w:r w:rsidR="00957944" w:rsidRPr="00DB18F2">
        <w:rPr>
          <w:rFonts w:ascii="Times New Roman" w:hAnsi="Times New Roman"/>
          <w:sz w:val="24"/>
          <w:szCs w:val="24"/>
        </w:rPr>
        <w:t xml:space="preserve"> nieposiadające zdolności do czynności prawnych</w:t>
      </w:r>
      <w:r w:rsidR="001511DF" w:rsidRPr="00DB18F2">
        <w:rPr>
          <w:rFonts w:ascii="Times New Roman" w:hAnsi="Times New Roman"/>
          <w:sz w:val="24"/>
          <w:szCs w:val="24"/>
        </w:rPr>
        <w:t>,</w:t>
      </w:r>
      <w:r w:rsidR="00957944" w:rsidRPr="00DB18F2">
        <w:rPr>
          <w:rFonts w:ascii="Times New Roman" w:hAnsi="Times New Roman"/>
          <w:sz w:val="24"/>
          <w:szCs w:val="24"/>
        </w:rPr>
        <w:t xml:space="preserve"> nie mogą skutecznie składać wniosków o udostępnienie informacji publicznej. Wnioski złożone przez osoby wymienione w zdaniu poprzednim pozostawia się bez rozpoznania</w:t>
      </w:r>
      <w:r w:rsidR="005B676A" w:rsidRPr="00DB18F2">
        <w:rPr>
          <w:rFonts w:ascii="Times New Roman" w:hAnsi="Times New Roman"/>
          <w:sz w:val="24"/>
          <w:szCs w:val="24"/>
        </w:rPr>
        <w:t xml:space="preserve">, </w:t>
      </w:r>
      <w:r w:rsidR="00B810B5" w:rsidRPr="00DB18F2">
        <w:rPr>
          <w:rFonts w:ascii="Times New Roman" w:hAnsi="Times New Roman"/>
          <w:sz w:val="24"/>
          <w:szCs w:val="24"/>
        </w:rPr>
        <w:t>o czym informuje się zwykłym pismem</w:t>
      </w:r>
      <w:r w:rsidR="00CD4BAE" w:rsidRPr="00DB18F2">
        <w:rPr>
          <w:rFonts w:ascii="Times New Roman" w:hAnsi="Times New Roman"/>
          <w:sz w:val="24"/>
          <w:szCs w:val="24"/>
        </w:rPr>
        <w:t xml:space="preserve"> (załącznik nr </w:t>
      </w:r>
      <w:r w:rsidR="004F3A32" w:rsidRPr="00DB18F2">
        <w:rPr>
          <w:rFonts w:ascii="Times New Roman" w:hAnsi="Times New Roman"/>
          <w:sz w:val="24"/>
          <w:szCs w:val="24"/>
        </w:rPr>
        <w:t>7</w:t>
      </w:r>
      <w:r w:rsidR="00CD4BAE" w:rsidRPr="00DB18F2">
        <w:rPr>
          <w:rFonts w:ascii="Times New Roman" w:hAnsi="Times New Roman"/>
          <w:sz w:val="24"/>
          <w:szCs w:val="24"/>
        </w:rPr>
        <w:t>, wariant 1)</w:t>
      </w:r>
      <w:r w:rsidR="00957944" w:rsidRPr="00DB18F2">
        <w:rPr>
          <w:rFonts w:ascii="Times New Roman" w:hAnsi="Times New Roman"/>
          <w:sz w:val="24"/>
          <w:szCs w:val="24"/>
        </w:rPr>
        <w:t>.</w:t>
      </w:r>
    </w:p>
    <w:p w14:paraId="1A09C2FC" w14:textId="218EADCB" w:rsidR="004208B2" w:rsidRPr="00DB18F2" w:rsidRDefault="004208B2" w:rsidP="00DF6AF1">
      <w:pPr>
        <w:numPr>
          <w:ilvl w:val="0"/>
          <w:numId w:val="32"/>
        </w:numPr>
        <w:spacing w:after="0" w:line="240" w:lineRule="auto"/>
        <w:jc w:val="both"/>
        <w:rPr>
          <w:rFonts w:ascii="Times New Roman" w:hAnsi="Times New Roman"/>
          <w:sz w:val="24"/>
          <w:szCs w:val="24"/>
        </w:rPr>
      </w:pPr>
      <w:r w:rsidRPr="00DB18F2">
        <w:rPr>
          <w:rFonts w:ascii="Times New Roman" w:hAnsi="Times New Roman"/>
          <w:sz w:val="24"/>
          <w:szCs w:val="24"/>
        </w:rPr>
        <w:t>W szczególnych przypadkach</w:t>
      </w:r>
      <w:r w:rsidR="001511DF" w:rsidRPr="00DB18F2">
        <w:rPr>
          <w:rFonts w:ascii="Times New Roman" w:hAnsi="Times New Roman"/>
          <w:sz w:val="24"/>
          <w:szCs w:val="24"/>
        </w:rPr>
        <w:t>,</w:t>
      </w:r>
      <w:r w:rsidRPr="00DB18F2">
        <w:rPr>
          <w:rFonts w:ascii="Times New Roman" w:hAnsi="Times New Roman"/>
          <w:sz w:val="24"/>
          <w:szCs w:val="24"/>
        </w:rPr>
        <w:t xml:space="preserve"> </w:t>
      </w:r>
      <w:r w:rsidR="009F3E83" w:rsidRPr="00DB18F2">
        <w:rPr>
          <w:rFonts w:ascii="Times New Roman" w:hAnsi="Times New Roman"/>
          <w:sz w:val="24"/>
          <w:szCs w:val="24"/>
        </w:rPr>
        <w:t>wynikających z charakteru i znaczenia żądanej informacji publicznej</w:t>
      </w:r>
      <w:r w:rsidR="001511DF" w:rsidRPr="00DB18F2">
        <w:rPr>
          <w:rFonts w:ascii="Times New Roman" w:hAnsi="Times New Roman"/>
          <w:sz w:val="24"/>
          <w:szCs w:val="24"/>
        </w:rPr>
        <w:t>,</w:t>
      </w:r>
      <w:r w:rsidR="009F3E83" w:rsidRPr="00DB18F2">
        <w:rPr>
          <w:rFonts w:ascii="Times New Roman" w:hAnsi="Times New Roman"/>
          <w:sz w:val="24"/>
          <w:szCs w:val="24"/>
        </w:rPr>
        <w:t xml:space="preserve"> i wyłącznie wtedy, gdy wniosek podlega uwzględnieniu w</w:t>
      </w:r>
      <w:r w:rsidR="001511DF" w:rsidRPr="00DB18F2">
        <w:rPr>
          <w:rFonts w:ascii="Times New Roman" w:hAnsi="Times New Roman"/>
          <w:sz w:val="24"/>
          <w:szCs w:val="24"/>
        </w:rPr>
        <w:t> </w:t>
      </w:r>
      <w:r w:rsidR="009F3E83" w:rsidRPr="00DB18F2">
        <w:rPr>
          <w:rFonts w:ascii="Times New Roman" w:hAnsi="Times New Roman"/>
          <w:sz w:val="24"/>
          <w:szCs w:val="24"/>
        </w:rPr>
        <w:t xml:space="preserve">całości </w:t>
      </w:r>
      <w:r w:rsidRPr="00DB18F2">
        <w:rPr>
          <w:rFonts w:ascii="Times New Roman" w:hAnsi="Times New Roman"/>
          <w:sz w:val="24"/>
          <w:szCs w:val="24"/>
        </w:rPr>
        <w:t>Dyrektor Centrum może</w:t>
      </w:r>
      <w:r w:rsidR="009F3E83" w:rsidRPr="00DB18F2">
        <w:rPr>
          <w:rFonts w:ascii="Times New Roman" w:hAnsi="Times New Roman"/>
          <w:sz w:val="24"/>
          <w:szCs w:val="24"/>
        </w:rPr>
        <w:t xml:space="preserve"> zdecydować o udostępnieniu żądanej informacji publicznej osobom wskazanym w ust. 1.</w:t>
      </w:r>
    </w:p>
    <w:p w14:paraId="0389F393" w14:textId="16FE64EA" w:rsidR="00957944" w:rsidRPr="00DB18F2" w:rsidRDefault="00957944" w:rsidP="00DF6AF1">
      <w:pPr>
        <w:numPr>
          <w:ilvl w:val="0"/>
          <w:numId w:val="32"/>
        </w:numPr>
        <w:spacing w:after="0" w:line="240" w:lineRule="auto"/>
        <w:jc w:val="both"/>
        <w:rPr>
          <w:rFonts w:ascii="Times New Roman" w:hAnsi="Times New Roman"/>
          <w:sz w:val="24"/>
          <w:szCs w:val="24"/>
        </w:rPr>
      </w:pPr>
      <w:r w:rsidRPr="00DB18F2">
        <w:rPr>
          <w:rFonts w:ascii="Times New Roman" w:hAnsi="Times New Roman"/>
          <w:sz w:val="24"/>
          <w:szCs w:val="24"/>
        </w:rPr>
        <w:t>Osoby, które ukończyły lat 13 (trzynaście) oraz ubezwłasnowolnione częściowo</w:t>
      </w:r>
      <w:r w:rsidR="001511DF" w:rsidRPr="00DB18F2">
        <w:rPr>
          <w:rFonts w:ascii="Times New Roman" w:hAnsi="Times New Roman"/>
          <w:sz w:val="24"/>
          <w:szCs w:val="24"/>
        </w:rPr>
        <w:t>,</w:t>
      </w:r>
      <w:r w:rsidRPr="00DB18F2">
        <w:rPr>
          <w:rFonts w:ascii="Times New Roman" w:hAnsi="Times New Roman"/>
          <w:sz w:val="24"/>
          <w:szCs w:val="24"/>
        </w:rPr>
        <w:t xml:space="preserve"> posiadające ograniczoną zdolność do czynności prawnych mogą skutecznie składać wnioski o udostępnienie informacji publicznej, które są rozpatrywane zgodnie z</w:t>
      </w:r>
      <w:r w:rsidR="001511DF" w:rsidRPr="00DB18F2">
        <w:rPr>
          <w:rFonts w:ascii="Times New Roman" w:hAnsi="Times New Roman"/>
          <w:sz w:val="24"/>
          <w:szCs w:val="24"/>
        </w:rPr>
        <w:t> </w:t>
      </w:r>
      <w:r w:rsidRPr="00DB18F2">
        <w:rPr>
          <w:rFonts w:ascii="Times New Roman" w:hAnsi="Times New Roman"/>
          <w:sz w:val="24"/>
          <w:szCs w:val="24"/>
        </w:rPr>
        <w:t xml:space="preserve">niniejszą </w:t>
      </w:r>
      <w:r w:rsidR="00F74972" w:rsidRPr="00DB18F2">
        <w:rPr>
          <w:rFonts w:ascii="Times New Roman" w:hAnsi="Times New Roman"/>
          <w:sz w:val="24"/>
          <w:szCs w:val="24"/>
        </w:rPr>
        <w:t>I</w:t>
      </w:r>
      <w:r w:rsidR="004862BD" w:rsidRPr="00DB18F2">
        <w:rPr>
          <w:rFonts w:ascii="Times New Roman" w:hAnsi="Times New Roman"/>
          <w:sz w:val="24"/>
          <w:szCs w:val="24"/>
        </w:rPr>
        <w:t>nstrukcją</w:t>
      </w:r>
      <w:r w:rsidRPr="00DB18F2">
        <w:rPr>
          <w:rFonts w:ascii="Times New Roman" w:hAnsi="Times New Roman"/>
          <w:sz w:val="24"/>
          <w:szCs w:val="24"/>
        </w:rPr>
        <w:t xml:space="preserve">. </w:t>
      </w:r>
    </w:p>
    <w:p w14:paraId="5E520074" w14:textId="38723149" w:rsidR="00957944" w:rsidRPr="00DB18F2" w:rsidRDefault="00957944" w:rsidP="00DF6AF1">
      <w:pPr>
        <w:numPr>
          <w:ilvl w:val="0"/>
          <w:numId w:val="32"/>
        </w:numPr>
        <w:spacing w:after="0" w:line="240" w:lineRule="auto"/>
        <w:jc w:val="both"/>
        <w:rPr>
          <w:rFonts w:ascii="Times New Roman" w:hAnsi="Times New Roman"/>
          <w:sz w:val="24"/>
          <w:szCs w:val="24"/>
        </w:rPr>
      </w:pPr>
      <w:r w:rsidRPr="00DB18F2">
        <w:rPr>
          <w:rFonts w:ascii="Times New Roman" w:hAnsi="Times New Roman"/>
          <w:sz w:val="24"/>
          <w:szCs w:val="24"/>
        </w:rPr>
        <w:t>W przypadku stwierdzenia, że konieczne jest wydanie decyzji administracyjnej w</w:t>
      </w:r>
      <w:r w:rsidR="001511DF" w:rsidRPr="00DB18F2">
        <w:rPr>
          <w:rFonts w:ascii="Times New Roman" w:hAnsi="Times New Roman"/>
          <w:sz w:val="24"/>
          <w:szCs w:val="24"/>
        </w:rPr>
        <w:t> </w:t>
      </w:r>
      <w:r w:rsidRPr="00DB18F2">
        <w:rPr>
          <w:rFonts w:ascii="Times New Roman" w:hAnsi="Times New Roman"/>
          <w:sz w:val="24"/>
          <w:szCs w:val="24"/>
        </w:rPr>
        <w:t>reakcji na wniosek złożony przez osobę z ograniczoną zdolnością do czynności prawnych</w:t>
      </w:r>
      <w:r w:rsidR="001511DF" w:rsidRPr="00DB18F2">
        <w:rPr>
          <w:rFonts w:ascii="Times New Roman" w:hAnsi="Times New Roman"/>
          <w:sz w:val="24"/>
          <w:szCs w:val="24"/>
        </w:rPr>
        <w:t>,</w:t>
      </w:r>
      <w:r w:rsidRPr="00DB18F2">
        <w:rPr>
          <w:rFonts w:ascii="Times New Roman" w:hAnsi="Times New Roman"/>
          <w:sz w:val="24"/>
          <w:szCs w:val="24"/>
        </w:rPr>
        <w:t xml:space="preserve"> wszystkie pisma, łącznie z decyzją, są doręczane przedstawicielowi ustawowemu lub kuratorowi tej osoby.</w:t>
      </w:r>
    </w:p>
    <w:p w14:paraId="0AE848DF" w14:textId="2842C33D" w:rsidR="00957944" w:rsidRPr="00DB18F2" w:rsidRDefault="00957944" w:rsidP="00DF6AF1">
      <w:pPr>
        <w:numPr>
          <w:ilvl w:val="0"/>
          <w:numId w:val="32"/>
        </w:numPr>
        <w:spacing w:after="0" w:line="240" w:lineRule="auto"/>
        <w:jc w:val="both"/>
        <w:rPr>
          <w:rFonts w:ascii="Times New Roman" w:hAnsi="Times New Roman"/>
          <w:sz w:val="24"/>
          <w:szCs w:val="24"/>
        </w:rPr>
      </w:pPr>
      <w:r w:rsidRPr="00DB18F2">
        <w:rPr>
          <w:rFonts w:ascii="Times New Roman" w:hAnsi="Times New Roman"/>
          <w:sz w:val="24"/>
          <w:szCs w:val="24"/>
        </w:rPr>
        <w:t>Wnioskodawca jest zobowiązany określić we wniosku sposób udostępnienia informacji publicznej oraz formę udostępnienia informacji publicznej, przy czym decydujące znaczenie dla rozpoznania wniosku ma wskazanie jakichkolwiek danych umożliwiających Centrum jako podmiotowi zobowiązanemu</w:t>
      </w:r>
      <w:r w:rsidR="001511DF" w:rsidRPr="00DB18F2">
        <w:rPr>
          <w:rFonts w:ascii="Times New Roman" w:hAnsi="Times New Roman"/>
          <w:sz w:val="24"/>
          <w:szCs w:val="24"/>
        </w:rPr>
        <w:t>,</w:t>
      </w:r>
      <w:r w:rsidRPr="00DB18F2">
        <w:rPr>
          <w:rFonts w:ascii="Times New Roman" w:hAnsi="Times New Roman"/>
          <w:sz w:val="24"/>
          <w:szCs w:val="24"/>
        </w:rPr>
        <w:t xml:space="preserve"> przekazani</w:t>
      </w:r>
      <w:r w:rsidR="001511DF" w:rsidRPr="00DB18F2">
        <w:rPr>
          <w:rFonts w:ascii="Times New Roman" w:hAnsi="Times New Roman"/>
          <w:sz w:val="24"/>
          <w:szCs w:val="24"/>
        </w:rPr>
        <w:t>e</w:t>
      </w:r>
      <w:r w:rsidRPr="00DB18F2">
        <w:rPr>
          <w:rFonts w:ascii="Times New Roman" w:hAnsi="Times New Roman"/>
          <w:sz w:val="24"/>
          <w:szCs w:val="24"/>
        </w:rPr>
        <w:t xml:space="preserve"> odpowiedzi na wniosek. W</w:t>
      </w:r>
      <w:r w:rsidR="001511DF" w:rsidRPr="00DB18F2">
        <w:rPr>
          <w:rFonts w:ascii="Times New Roman" w:hAnsi="Times New Roman"/>
          <w:sz w:val="24"/>
          <w:szCs w:val="24"/>
        </w:rPr>
        <w:t> </w:t>
      </w:r>
      <w:r w:rsidRPr="00DB18F2">
        <w:rPr>
          <w:rFonts w:ascii="Times New Roman" w:hAnsi="Times New Roman"/>
          <w:sz w:val="24"/>
          <w:szCs w:val="24"/>
        </w:rPr>
        <w:t>przypadku poczty tradycyjnej wystarczające jest wskazanie adresu do doręczeń w</w:t>
      </w:r>
      <w:r w:rsidR="001511DF" w:rsidRPr="00DB18F2">
        <w:rPr>
          <w:rFonts w:ascii="Times New Roman" w:hAnsi="Times New Roman"/>
          <w:sz w:val="24"/>
          <w:szCs w:val="24"/>
        </w:rPr>
        <w:t> </w:t>
      </w:r>
      <w:r w:rsidRPr="00DB18F2">
        <w:rPr>
          <w:rFonts w:ascii="Times New Roman" w:hAnsi="Times New Roman"/>
          <w:sz w:val="24"/>
          <w:szCs w:val="24"/>
        </w:rPr>
        <w:t>postaci numeru skrytki pocztowej, w przypadku poczty elektronicznej adres tej poczty jest wystarczający. Podanie danych nieprawdziwych nie ma znaczenia dla rozpoznania wniosku o udostępnienie informacji publicznej.</w:t>
      </w:r>
    </w:p>
    <w:p w14:paraId="0C40479D" w14:textId="33CD5291" w:rsidR="004862BD" w:rsidRPr="00DB18F2" w:rsidRDefault="004862BD" w:rsidP="00DF6AF1">
      <w:pPr>
        <w:numPr>
          <w:ilvl w:val="0"/>
          <w:numId w:val="32"/>
        </w:numPr>
        <w:spacing w:after="0" w:line="240" w:lineRule="auto"/>
        <w:jc w:val="both"/>
        <w:rPr>
          <w:rFonts w:ascii="Times New Roman" w:hAnsi="Times New Roman"/>
          <w:sz w:val="24"/>
          <w:szCs w:val="24"/>
        </w:rPr>
      </w:pPr>
      <w:r w:rsidRPr="00DB18F2">
        <w:rPr>
          <w:rFonts w:ascii="Times New Roman" w:hAnsi="Times New Roman"/>
          <w:sz w:val="24"/>
          <w:szCs w:val="24"/>
        </w:rPr>
        <w:lastRenderedPageBreak/>
        <w:t>Jeżeli na podstawie wniosku</w:t>
      </w:r>
      <w:r w:rsidR="001511DF" w:rsidRPr="00DB18F2">
        <w:rPr>
          <w:rFonts w:ascii="Times New Roman" w:hAnsi="Times New Roman"/>
          <w:sz w:val="24"/>
          <w:szCs w:val="24"/>
        </w:rPr>
        <w:t>,</w:t>
      </w:r>
      <w:r w:rsidRPr="00DB18F2">
        <w:rPr>
          <w:rFonts w:ascii="Times New Roman" w:hAnsi="Times New Roman"/>
          <w:sz w:val="24"/>
          <w:szCs w:val="24"/>
        </w:rPr>
        <w:t xml:space="preserve"> z powodu niepełnego oznaczenia wnioskodawcy</w:t>
      </w:r>
      <w:r w:rsidR="001511DF" w:rsidRPr="00DB18F2">
        <w:rPr>
          <w:rFonts w:ascii="Times New Roman" w:hAnsi="Times New Roman"/>
          <w:sz w:val="24"/>
          <w:szCs w:val="24"/>
        </w:rPr>
        <w:t>,</w:t>
      </w:r>
      <w:r w:rsidRPr="00DB18F2">
        <w:rPr>
          <w:rFonts w:ascii="Times New Roman" w:hAnsi="Times New Roman"/>
          <w:sz w:val="24"/>
          <w:szCs w:val="24"/>
        </w:rPr>
        <w:t xml:space="preserve"> Centrum nie może zidentyfikować wnioskodawcy</w:t>
      </w:r>
      <w:r w:rsidR="001511DF" w:rsidRPr="00DB18F2">
        <w:rPr>
          <w:rFonts w:ascii="Times New Roman" w:hAnsi="Times New Roman"/>
          <w:sz w:val="24"/>
          <w:szCs w:val="24"/>
        </w:rPr>
        <w:t>,</w:t>
      </w:r>
      <w:r w:rsidRPr="00DB18F2">
        <w:rPr>
          <w:rFonts w:ascii="Times New Roman" w:hAnsi="Times New Roman"/>
          <w:sz w:val="24"/>
          <w:szCs w:val="24"/>
        </w:rPr>
        <w:t xml:space="preserve"> wniosek pozostawia się bez rozpoznania, a z czynności tej sporządza się notatkę służbową</w:t>
      </w:r>
      <w:r w:rsidR="00CD4BAE" w:rsidRPr="00DB18F2">
        <w:rPr>
          <w:rFonts w:ascii="Times New Roman" w:hAnsi="Times New Roman"/>
          <w:sz w:val="24"/>
          <w:szCs w:val="24"/>
        </w:rPr>
        <w:t xml:space="preserve"> (załącznik nr 6)</w:t>
      </w:r>
      <w:r w:rsidRPr="00DB18F2">
        <w:rPr>
          <w:rFonts w:ascii="Times New Roman" w:hAnsi="Times New Roman"/>
          <w:sz w:val="24"/>
          <w:szCs w:val="24"/>
        </w:rPr>
        <w:t xml:space="preserve">. W przypadku, o którym mowa w zdaniu poprzednim Centrum </w:t>
      </w:r>
      <w:r w:rsidR="00605B0F" w:rsidRPr="00DB18F2">
        <w:rPr>
          <w:rFonts w:ascii="Times New Roman" w:hAnsi="Times New Roman"/>
          <w:sz w:val="24"/>
          <w:szCs w:val="24"/>
        </w:rPr>
        <w:t>zwolnione jest z</w:t>
      </w:r>
      <w:r w:rsidR="001511DF" w:rsidRPr="00DB18F2">
        <w:rPr>
          <w:rFonts w:ascii="Times New Roman" w:hAnsi="Times New Roman"/>
          <w:sz w:val="24"/>
          <w:szCs w:val="24"/>
        </w:rPr>
        <w:t> </w:t>
      </w:r>
      <w:r w:rsidR="00605B0F" w:rsidRPr="00DB18F2">
        <w:rPr>
          <w:rFonts w:ascii="Times New Roman" w:hAnsi="Times New Roman"/>
          <w:sz w:val="24"/>
          <w:szCs w:val="24"/>
        </w:rPr>
        <w:t>obowiązku podejmowania czynności zmierzających do identyfikacji wnioskodawcy.</w:t>
      </w:r>
    </w:p>
    <w:p w14:paraId="19081925" w14:textId="29467210" w:rsidR="00957944" w:rsidRPr="00DB18F2" w:rsidRDefault="00957944" w:rsidP="00DF6AF1">
      <w:pPr>
        <w:numPr>
          <w:ilvl w:val="0"/>
          <w:numId w:val="32"/>
        </w:numPr>
        <w:spacing w:after="0" w:line="240" w:lineRule="auto"/>
        <w:jc w:val="both"/>
        <w:rPr>
          <w:rFonts w:ascii="Times New Roman" w:hAnsi="Times New Roman"/>
          <w:sz w:val="24"/>
          <w:szCs w:val="24"/>
        </w:rPr>
      </w:pPr>
      <w:r w:rsidRPr="00DB18F2">
        <w:rPr>
          <w:rFonts w:ascii="Times New Roman" w:hAnsi="Times New Roman"/>
          <w:sz w:val="24"/>
          <w:szCs w:val="24"/>
        </w:rPr>
        <w:t>Z zastrzeżeniem kolejnych ustępów Centrum jako podmiot zobowiązany</w:t>
      </w:r>
      <w:r w:rsidR="001511DF" w:rsidRPr="00DB18F2">
        <w:rPr>
          <w:rFonts w:ascii="Times New Roman" w:hAnsi="Times New Roman"/>
          <w:sz w:val="24"/>
          <w:szCs w:val="24"/>
        </w:rPr>
        <w:t>,</w:t>
      </w:r>
      <w:r w:rsidRPr="00DB18F2">
        <w:rPr>
          <w:rFonts w:ascii="Times New Roman" w:hAnsi="Times New Roman"/>
          <w:sz w:val="24"/>
          <w:szCs w:val="24"/>
        </w:rPr>
        <w:t xml:space="preserve"> nie jest uprawnione do żądania od wnoszącego o udostępnienie informacji publicznej na etapie składania wniosku podania danych osobowych – imienia, nazwiska, adresu z kodem pocztowym, miejscowości, nr domu oraz podpisania wniosku. Artykułów 63 i 64 § 2 kodeksu postępowania administracyjnego na etapie składania wniosku nie stosuje się.</w:t>
      </w:r>
    </w:p>
    <w:p w14:paraId="66B96260" w14:textId="529BD680" w:rsidR="00411A87" w:rsidRPr="00DB18F2" w:rsidRDefault="00411A87" w:rsidP="00DF6AF1">
      <w:pPr>
        <w:numPr>
          <w:ilvl w:val="0"/>
          <w:numId w:val="32"/>
        </w:numPr>
        <w:spacing w:after="0" w:line="240" w:lineRule="auto"/>
        <w:jc w:val="both"/>
        <w:rPr>
          <w:rFonts w:ascii="Times New Roman" w:hAnsi="Times New Roman"/>
          <w:sz w:val="24"/>
          <w:szCs w:val="24"/>
        </w:rPr>
      </w:pPr>
      <w:r w:rsidRPr="00DB18F2">
        <w:rPr>
          <w:rFonts w:ascii="Times New Roman" w:hAnsi="Times New Roman"/>
          <w:sz w:val="24"/>
          <w:szCs w:val="24"/>
        </w:rPr>
        <w:t xml:space="preserve">W przypadku wpłynięcia wniosku o udostępnienie informacji publicznej od osoby podającej się za reprezentanta osoby prawnej lub innej jednostki organizacyjnej Centrum </w:t>
      </w:r>
      <w:bookmarkStart w:id="5" w:name="_Hlk4570038"/>
      <w:r w:rsidRPr="00DB18F2">
        <w:rPr>
          <w:rFonts w:ascii="Times New Roman" w:hAnsi="Times New Roman"/>
          <w:sz w:val="24"/>
          <w:szCs w:val="24"/>
        </w:rPr>
        <w:t>wzywa tę</w:t>
      </w:r>
      <w:r w:rsidR="001511DF" w:rsidRPr="00DB18F2">
        <w:rPr>
          <w:rFonts w:ascii="Times New Roman" w:hAnsi="Times New Roman"/>
          <w:sz w:val="24"/>
          <w:szCs w:val="24"/>
        </w:rPr>
        <w:t xml:space="preserve"> osobę do przedstawienia informacji lub dokumentów wykazujących jej umocowanie do działania w imieniu tej osoby prawnej lub innej jednostki organizacyjnej</w:t>
      </w:r>
      <w:r w:rsidRPr="00DB18F2">
        <w:rPr>
          <w:rFonts w:ascii="Times New Roman" w:hAnsi="Times New Roman"/>
          <w:sz w:val="24"/>
          <w:szCs w:val="24"/>
        </w:rPr>
        <w:t xml:space="preserve"> w</w:t>
      </w:r>
      <w:r w:rsidR="001511DF" w:rsidRPr="00DB18F2">
        <w:rPr>
          <w:rFonts w:ascii="Times New Roman" w:hAnsi="Times New Roman"/>
          <w:sz w:val="24"/>
          <w:szCs w:val="24"/>
        </w:rPr>
        <w:t> </w:t>
      </w:r>
      <w:r w:rsidRPr="00DB18F2">
        <w:rPr>
          <w:rFonts w:ascii="Times New Roman" w:hAnsi="Times New Roman"/>
          <w:sz w:val="24"/>
          <w:szCs w:val="24"/>
        </w:rPr>
        <w:t>terminie 7 (siedmiu) dni</w:t>
      </w:r>
      <w:r w:rsidR="000E59AC" w:rsidRPr="00DB18F2">
        <w:rPr>
          <w:rFonts w:ascii="Times New Roman" w:hAnsi="Times New Roman"/>
          <w:sz w:val="24"/>
          <w:szCs w:val="24"/>
        </w:rPr>
        <w:t xml:space="preserve"> od dnia otrzymania wezwania</w:t>
      </w:r>
      <w:r w:rsidR="00CD4BAE" w:rsidRPr="00DB18F2">
        <w:rPr>
          <w:rFonts w:ascii="Times New Roman" w:hAnsi="Times New Roman"/>
          <w:sz w:val="24"/>
          <w:szCs w:val="24"/>
        </w:rPr>
        <w:t xml:space="preserve"> (załącznik </w:t>
      </w:r>
      <w:r w:rsidR="004F3A32" w:rsidRPr="00DB18F2">
        <w:rPr>
          <w:rFonts w:ascii="Times New Roman" w:hAnsi="Times New Roman"/>
          <w:sz w:val="24"/>
          <w:szCs w:val="24"/>
        </w:rPr>
        <w:t>nr 5</w:t>
      </w:r>
      <w:r w:rsidR="00CD4BAE" w:rsidRPr="00DB18F2">
        <w:rPr>
          <w:rFonts w:ascii="Times New Roman" w:hAnsi="Times New Roman"/>
          <w:sz w:val="24"/>
          <w:szCs w:val="24"/>
        </w:rPr>
        <w:t>, wariant 1)</w:t>
      </w:r>
      <w:r w:rsidRPr="00DB18F2">
        <w:rPr>
          <w:rFonts w:ascii="Times New Roman" w:hAnsi="Times New Roman"/>
          <w:sz w:val="24"/>
          <w:szCs w:val="24"/>
        </w:rPr>
        <w:t>. Jeżeli w</w:t>
      </w:r>
      <w:r w:rsidR="00B93C42" w:rsidRPr="00DB18F2">
        <w:rPr>
          <w:rFonts w:ascii="Times New Roman" w:hAnsi="Times New Roman"/>
          <w:sz w:val="24"/>
          <w:szCs w:val="24"/>
        </w:rPr>
        <w:t>e</w:t>
      </w:r>
      <w:r w:rsidRPr="00DB18F2">
        <w:rPr>
          <w:rFonts w:ascii="Times New Roman" w:hAnsi="Times New Roman"/>
          <w:sz w:val="24"/>
          <w:szCs w:val="24"/>
        </w:rPr>
        <w:t xml:space="preserve"> wskazanym w zdaniu poprzednim terminie osoba wezwana nie przedstawi wiarygodnych informacji lub dokumentów wykazujących jej umocowanie wniosek o</w:t>
      </w:r>
      <w:r w:rsidR="000E59AC" w:rsidRPr="00DB18F2">
        <w:rPr>
          <w:rFonts w:ascii="Times New Roman" w:hAnsi="Times New Roman"/>
          <w:sz w:val="24"/>
          <w:szCs w:val="24"/>
        </w:rPr>
        <w:t> </w:t>
      </w:r>
      <w:r w:rsidRPr="00DB18F2">
        <w:rPr>
          <w:rFonts w:ascii="Times New Roman" w:hAnsi="Times New Roman"/>
          <w:sz w:val="24"/>
          <w:szCs w:val="24"/>
        </w:rPr>
        <w:t>udostepnienie informacji publicznej pozostawia się bez rozpoznania, o czym wnioskodawca jest informowany zwykłym pismem</w:t>
      </w:r>
      <w:bookmarkEnd w:id="5"/>
      <w:r w:rsidR="00CD4BAE" w:rsidRPr="00DB18F2">
        <w:rPr>
          <w:rFonts w:ascii="Times New Roman" w:hAnsi="Times New Roman"/>
          <w:sz w:val="24"/>
          <w:szCs w:val="24"/>
        </w:rPr>
        <w:t xml:space="preserve"> (załącznik </w:t>
      </w:r>
      <w:r w:rsidR="004F3A32" w:rsidRPr="00DB18F2">
        <w:rPr>
          <w:rFonts w:ascii="Times New Roman" w:hAnsi="Times New Roman"/>
          <w:sz w:val="24"/>
          <w:szCs w:val="24"/>
        </w:rPr>
        <w:t>nr 7</w:t>
      </w:r>
      <w:r w:rsidR="00CD4BAE" w:rsidRPr="00DB18F2">
        <w:rPr>
          <w:rFonts w:ascii="Times New Roman" w:hAnsi="Times New Roman"/>
          <w:sz w:val="24"/>
          <w:szCs w:val="24"/>
        </w:rPr>
        <w:t>, wariant 2)</w:t>
      </w:r>
      <w:r w:rsidRPr="00DB18F2">
        <w:rPr>
          <w:rFonts w:ascii="Times New Roman" w:hAnsi="Times New Roman"/>
          <w:sz w:val="24"/>
          <w:szCs w:val="24"/>
        </w:rPr>
        <w:t>. Pismo informujące stanowi czynność materialno-techniczną.</w:t>
      </w:r>
    </w:p>
    <w:p w14:paraId="70FFF715" w14:textId="1EF2AC16" w:rsidR="00411A87" w:rsidRPr="00DB18F2" w:rsidRDefault="00411A87" w:rsidP="00DF6AF1">
      <w:pPr>
        <w:numPr>
          <w:ilvl w:val="0"/>
          <w:numId w:val="32"/>
        </w:numPr>
        <w:spacing w:after="0" w:line="240" w:lineRule="auto"/>
        <w:jc w:val="both"/>
        <w:rPr>
          <w:rFonts w:ascii="Times New Roman" w:hAnsi="Times New Roman"/>
          <w:sz w:val="24"/>
          <w:szCs w:val="24"/>
        </w:rPr>
      </w:pPr>
      <w:bookmarkStart w:id="6" w:name="_Hlk4570122"/>
      <w:r w:rsidRPr="00DB18F2">
        <w:rPr>
          <w:rFonts w:ascii="Times New Roman" w:hAnsi="Times New Roman"/>
          <w:sz w:val="24"/>
          <w:szCs w:val="24"/>
        </w:rPr>
        <w:t xml:space="preserve">W przypadku </w:t>
      </w:r>
      <w:r w:rsidR="00D36B7E" w:rsidRPr="00DB18F2">
        <w:rPr>
          <w:rFonts w:ascii="Times New Roman" w:hAnsi="Times New Roman"/>
          <w:sz w:val="24"/>
          <w:szCs w:val="24"/>
        </w:rPr>
        <w:t xml:space="preserve">stwierdzenia, </w:t>
      </w:r>
      <w:r w:rsidRPr="00DB18F2">
        <w:rPr>
          <w:rFonts w:ascii="Times New Roman" w:hAnsi="Times New Roman"/>
          <w:sz w:val="24"/>
          <w:szCs w:val="24"/>
        </w:rPr>
        <w:t>że konieczne jest wydanie decyzji administracyjnej</w:t>
      </w:r>
      <w:r w:rsidR="000E59AC" w:rsidRPr="00DB18F2">
        <w:rPr>
          <w:rFonts w:ascii="Times New Roman" w:hAnsi="Times New Roman"/>
          <w:sz w:val="24"/>
          <w:szCs w:val="24"/>
        </w:rPr>
        <w:t>,</w:t>
      </w:r>
      <w:r w:rsidRPr="00DB18F2">
        <w:rPr>
          <w:rFonts w:ascii="Times New Roman" w:hAnsi="Times New Roman"/>
          <w:sz w:val="24"/>
          <w:szCs w:val="24"/>
        </w:rPr>
        <w:t xml:space="preserve"> </w:t>
      </w:r>
      <w:r w:rsidR="00B93C42" w:rsidRPr="00DB18F2">
        <w:rPr>
          <w:rFonts w:ascii="Times New Roman" w:hAnsi="Times New Roman"/>
          <w:sz w:val="24"/>
          <w:szCs w:val="24"/>
        </w:rPr>
        <w:t xml:space="preserve">Centrum </w:t>
      </w:r>
      <w:r w:rsidRPr="00DB18F2">
        <w:rPr>
          <w:rFonts w:ascii="Times New Roman" w:hAnsi="Times New Roman"/>
          <w:sz w:val="24"/>
          <w:szCs w:val="24"/>
        </w:rPr>
        <w:t>wzywa wnioskodawcę do uzupełnienia braków formalnych wniosku anonimowego w terminie 7 (siedmiu) dni od dnia otrzymania wezwania pod rygorem pozostawienia wniosku bez rozpoznania</w:t>
      </w:r>
      <w:r w:rsidR="004F3A32" w:rsidRPr="00DB18F2">
        <w:rPr>
          <w:rFonts w:ascii="Times New Roman" w:hAnsi="Times New Roman"/>
          <w:sz w:val="24"/>
          <w:szCs w:val="24"/>
        </w:rPr>
        <w:t xml:space="preserve"> (załącznik nr 5, wariant 2)</w:t>
      </w:r>
      <w:r w:rsidRPr="00DB18F2">
        <w:rPr>
          <w:rFonts w:ascii="Times New Roman" w:hAnsi="Times New Roman"/>
          <w:sz w:val="24"/>
          <w:szCs w:val="24"/>
        </w:rPr>
        <w:t xml:space="preserve">. </w:t>
      </w:r>
      <w:bookmarkEnd w:id="6"/>
      <w:r w:rsidRPr="00DB18F2">
        <w:rPr>
          <w:rFonts w:ascii="Times New Roman" w:hAnsi="Times New Roman"/>
          <w:sz w:val="24"/>
          <w:szCs w:val="24"/>
        </w:rPr>
        <w:t>Pismo wzywające do uzupełnienia braków formalnych wniosku</w:t>
      </w:r>
      <w:r w:rsidR="00103F99" w:rsidRPr="00DB18F2">
        <w:rPr>
          <w:rFonts w:ascii="Times New Roman" w:hAnsi="Times New Roman"/>
          <w:sz w:val="24"/>
          <w:szCs w:val="24"/>
        </w:rPr>
        <w:t xml:space="preserve"> oraz o</w:t>
      </w:r>
      <w:r w:rsidR="000E59AC" w:rsidRPr="00DB18F2">
        <w:rPr>
          <w:rFonts w:ascii="Times New Roman" w:hAnsi="Times New Roman"/>
          <w:sz w:val="24"/>
          <w:szCs w:val="24"/>
        </w:rPr>
        <w:t> </w:t>
      </w:r>
      <w:r w:rsidR="00103F99" w:rsidRPr="00DB18F2">
        <w:rPr>
          <w:rFonts w:ascii="Times New Roman" w:hAnsi="Times New Roman"/>
          <w:sz w:val="24"/>
          <w:szCs w:val="24"/>
        </w:rPr>
        <w:t>pozostawieniu wniosku bez rozpoznania z powodu nieuzupełnienia braków formalnych wniosku</w:t>
      </w:r>
      <w:r w:rsidR="004864A2" w:rsidRPr="00DB18F2">
        <w:rPr>
          <w:rFonts w:ascii="Times New Roman" w:hAnsi="Times New Roman"/>
          <w:sz w:val="24"/>
          <w:szCs w:val="24"/>
        </w:rPr>
        <w:t xml:space="preserve"> (załącznik nr 7, wariant 3)</w:t>
      </w:r>
      <w:r w:rsidRPr="00DB18F2">
        <w:rPr>
          <w:rFonts w:ascii="Times New Roman" w:hAnsi="Times New Roman"/>
          <w:sz w:val="24"/>
          <w:szCs w:val="24"/>
        </w:rPr>
        <w:t xml:space="preserve"> stanowi</w:t>
      </w:r>
      <w:r w:rsidR="00103F99" w:rsidRPr="00DB18F2">
        <w:rPr>
          <w:rFonts w:ascii="Times New Roman" w:hAnsi="Times New Roman"/>
          <w:sz w:val="24"/>
          <w:szCs w:val="24"/>
        </w:rPr>
        <w:t>ą</w:t>
      </w:r>
      <w:r w:rsidRPr="00DB18F2">
        <w:rPr>
          <w:rFonts w:ascii="Times New Roman" w:hAnsi="Times New Roman"/>
          <w:sz w:val="24"/>
          <w:szCs w:val="24"/>
        </w:rPr>
        <w:t xml:space="preserve"> czynność materialno-techniczną</w:t>
      </w:r>
      <w:r w:rsidR="004F3A32" w:rsidRPr="00DB18F2">
        <w:rPr>
          <w:rFonts w:ascii="Times New Roman" w:hAnsi="Times New Roman"/>
          <w:sz w:val="24"/>
          <w:szCs w:val="24"/>
        </w:rPr>
        <w:t xml:space="preserve"> </w:t>
      </w:r>
      <w:r w:rsidRPr="00DB18F2">
        <w:rPr>
          <w:rFonts w:ascii="Times New Roman" w:hAnsi="Times New Roman"/>
          <w:sz w:val="24"/>
          <w:szCs w:val="24"/>
        </w:rPr>
        <w:t>.</w:t>
      </w:r>
    </w:p>
    <w:p w14:paraId="26B6C449" w14:textId="77777777" w:rsidR="00411A87" w:rsidRPr="00DB18F2" w:rsidRDefault="00411A87" w:rsidP="00DF6AF1">
      <w:pPr>
        <w:numPr>
          <w:ilvl w:val="0"/>
          <w:numId w:val="32"/>
        </w:numPr>
        <w:spacing w:after="0" w:line="240" w:lineRule="auto"/>
        <w:jc w:val="both"/>
        <w:rPr>
          <w:rFonts w:ascii="Times New Roman" w:hAnsi="Times New Roman"/>
          <w:sz w:val="24"/>
          <w:szCs w:val="24"/>
        </w:rPr>
      </w:pPr>
      <w:r w:rsidRPr="00DB18F2">
        <w:rPr>
          <w:rFonts w:ascii="Times New Roman" w:hAnsi="Times New Roman"/>
          <w:sz w:val="24"/>
          <w:szCs w:val="24"/>
        </w:rPr>
        <w:t>Wezwanie przesyła się takim samym kanałem komunikacji, który został wykorzystany przez wnioskodawcę.</w:t>
      </w:r>
    </w:p>
    <w:p w14:paraId="088D7C84" w14:textId="18C08238" w:rsidR="006160A4" w:rsidRPr="0032415C" w:rsidRDefault="00411A87" w:rsidP="00DF6AF1">
      <w:pPr>
        <w:numPr>
          <w:ilvl w:val="0"/>
          <w:numId w:val="32"/>
        </w:numPr>
        <w:spacing w:after="0" w:line="240" w:lineRule="auto"/>
        <w:jc w:val="both"/>
        <w:rPr>
          <w:rFonts w:ascii="Times New Roman" w:hAnsi="Times New Roman"/>
          <w:sz w:val="24"/>
          <w:szCs w:val="24"/>
        </w:rPr>
      </w:pPr>
      <w:r w:rsidRPr="00DB18F2">
        <w:rPr>
          <w:rFonts w:ascii="Times New Roman" w:hAnsi="Times New Roman"/>
          <w:sz w:val="24"/>
          <w:szCs w:val="24"/>
        </w:rPr>
        <w:t>Anonimowy wnioskodawca może być adresatem powiadomienia wskazanego w art. 15 ust. 2 ustawy</w:t>
      </w:r>
      <w:r w:rsidR="00C96938">
        <w:rPr>
          <w:rFonts w:ascii="Times New Roman" w:hAnsi="Times New Roman"/>
          <w:sz w:val="24"/>
          <w:szCs w:val="24"/>
        </w:rPr>
        <w:t xml:space="preserve">. </w:t>
      </w:r>
      <w:r w:rsidRPr="00DB18F2">
        <w:rPr>
          <w:rFonts w:ascii="Times New Roman" w:hAnsi="Times New Roman"/>
          <w:sz w:val="24"/>
          <w:szCs w:val="24"/>
        </w:rPr>
        <w:t xml:space="preserve">Powiadomienie, o którym mowa w zdaniu poprzednim </w:t>
      </w:r>
      <w:r w:rsidR="00D36B7E" w:rsidRPr="00DB18F2">
        <w:rPr>
          <w:rFonts w:ascii="Times New Roman" w:hAnsi="Times New Roman"/>
          <w:sz w:val="24"/>
          <w:szCs w:val="24"/>
        </w:rPr>
        <w:t>służy wyrażeniu przez</w:t>
      </w:r>
      <w:r w:rsidRPr="00DB18F2">
        <w:rPr>
          <w:rFonts w:ascii="Times New Roman" w:hAnsi="Times New Roman"/>
          <w:sz w:val="24"/>
          <w:szCs w:val="24"/>
        </w:rPr>
        <w:t xml:space="preserve"> wnioskodawc</w:t>
      </w:r>
      <w:r w:rsidR="00D36B7E" w:rsidRPr="00DB18F2">
        <w:rPr>
          <w:rFonts w:ascii="Times New Roman" w:hAnsi="Times New Roman"/>
          <w:sz w:val="24"/>
          <w:szCs w:val="24"/>
        </w:rPr>
        <w:t>ę</w:t>
      </w:r>
      <w:r w:rsidRPr="00DB18F2">
        <w:rPr>
          <w:rFonts w:ascii="Times New Roman" w:hAnsi="Times New Roman"/>
          <w:sz w:val="24"/>
          <w:szCs w:val="24"/>
        </w:rPr>
        <w:t xml:space="preserve"> </w:t>
      </w:r>
      <w:r w:rsidR="00D36B7E" w:rsidRPr="00DB18F2">
        <w:rPr>
          <w:rFonts w:ascii="Times New Roman" w:hAnsi="Times New Roman"/>
          <w:sz w:val="24"/>
          <w:szCs w:val="24"/>
        </w:rPr>
        <w:t>stanowiska</w:t>
      </w:r>
      <w:r w:rsidRPr="00DB18F2">
        <w:rPr>
          <w:rFonts w:ascii="Times New Roman" w:hAnsi="Times New Roman"/>
          <w:sz w:val="24"/>
          <w:szCs w:val="24"/>
        </w:rPr>
        <w:t xml:space="preserve"> co do dalszego wykonania wniosku, jeżeli </w:t>
      </w:r>
      <w:r w:rsidR="00D36B7E" w:rsidRPr="00DB18F2">
        <w:rPr>
          <w:rFonts w:ascii="Times New Roman" w:hAnsi="Times New Roman"/>
          <w:sz w:val="24"/>
          <w:szCs w:val="24"/>
        </w:rPr>
        <w:t>wniosek wiąże się</w:t>
      </w:r>
      <w:r w:rsidRPr="00DB18F2">
        <w:rPr>
          <w:rFonts w:ascii="Times New Roman" w:hAnsi="Times New Roman"/>
          <w:sz w:val="24"/>
          <w:szCs w:val="24"/>
        </w:rPr>
        <w:t xml:space="preserve"> z poniesieniem przez wnioskodawcę dodatkowych kosztów </w:t>
      </w:r>
      <w:r w:rsidR="00D36B7E" w:rsidRPr="00DB18F2">
        <w:rPr>
          <w:rFonts w:ascii="Times New Roman" w:hAnsi="Times New Roman"/>
          <w:sz w:val="24"/>
          <w:szCs w:val="24"/>
        </w:rPr>
        <w:t>wynikających ze</w:t>
      </w:r>
      <w:r w:rsidRPr="00DB18F2">
        <w:rPr>
          <w:rFonts w:ascii="Times New Roman" w:hAnsi="Times New Roman"/>
          <w:sz w:val="24"/>
          <w:szCs w:val="24"/>
        </w:rPr>
        <w:t xml:space="preserve"> wskazan</w:t>
      </w:r>
      <w:r w:rsidR="00D36B7E" w:rsidRPr="00DB18F2">
        <w:rPr>
          <w:rFonts w:ascii="Times New Roman" w:hAnsi="Times New Roman"/>
          <w:sz w:val="24"/>
          <w:szCs w:val="24"/>
        </w:rPr>
        <w:t>ego</w:t>
      </w:r>
      <w:r w:rsidRPr="00DB18F2">
        <w:rPr>
          <w:rFonts w:ascii="Times New Roman" w:hAnsi="Times New Roman"/>
          <w:sz w:val="24"/>
          <w:szCs w:val="24"/>
        </w:rPr>
        <w:t xml:space="preserve"> we wniosku sposob</w:t>
      </w:r>
      <w:r w:rsidR="00D36B7E" w:rsidRPr="00DB18F2">
        <w:rPr>
          <w:rFonts w:ascii="Times New Roman" w:hAnsi="Times New Roman"/>
          <w:sz w:val="24"/>
          <w:szCs w:val="24"/>
        </w:rPr>
        <w:t>u</w:t>
      </w:r>
      <w:r w:rsidRPr="00DB18F2">
        <w:rPr>
          <w:rFonts w:ascii="Times New Roman" w:hAnsi="Times New Roman"/>
          <w:sz w:val="24"/>
          <w:szCs w:val="24"/>
        </w:rPr>
        <w:t xml:space="preserve"> udost</w:t>
      </w:r>
      <w:r w:rsidR="00D36B7E" w:rsidRPr="00DB18F2">
        <w:rPr>
          <w:rFonts w:ascii="Times New Roman" w:hAnsi="Times New Roman"/>
          <w:sz w:val="24"/>
          <w:szCs w:val="24"/>
        </w:rPr>
        <w:t>ę</w:t>
      </w:r>
      <w:r w:rsidRPr="00DB18F2">
        <w:rPr>
          <w:rFonts w:ascii="Times New Roman" w:hAnsi="Times New Roman"/>
          <w:sz w:val="24"/>
          <w:szCs w:val="24"/>
        </w:rPr>
        <w:t>pnienia lub koniecznością przekształcenia informacji w formę wskazaną we wniosku.</w:t>
      </w:r>
    </w:p>
    <w:p w14:paraId="55ED5AA7" w14:textId="77777777" w:rsidR="00CA3902" w:rsidRPr="00DB18F2" w:rsidRDefault="00CA3902" w:rsidP="00DB18F2">
      <w:pPr>
        <w:tabs>
          <w:tab w:val="left" w:pos="469"/>
        </w:tabs>
        <w:spacing w:after="0" w:line="240" w:lineRule="auto"/>
        <w:jc w:val="center"/>
        <w:rPr>
          <w:rFonts w:ascii="Times New Roman" w:hAnsi="Times New Roman"/>
          <w:b/>
          <w:sz w:val="24"/>
          <w:szCs w:val="24"/>
        </w:rPr>
      </w:pPr>
      <w:r w:rsidRPr="00DB18F2">
        <w:rPr>
          <w:rFonts w:ascii="Times New Roman" w:hAnsi="Times New Roman"/>
          <w:b/>
          <w:sz w:val="24"/>
          <w:szCs w:val="24"/>
        </w:rPr>
        <w:t xml:space="preserve">§ 14 </w:t>
      </w:r>
    </w:p>
    <w:p w14:paraId="0DBB8FF6" w14:textId="77777777" w:rsidR="00CA3902" w:rsidRPr="00DB18F2" w:rsidRDefault="00CA3902" w:rsidP="00DB18F2">
      <w:pPr>
        <w:tabs>
          <w:tab w:val="left" w:pos="469"/>
        </w:tabs>
        <w:spacing w:after="0" w:line="240" w:lineRule="auto"/>
        <w:jc w:val="center"/>
        <w:rPr>
          <w:rFonts w:ascii="Times New Roman" w:hAnsi="Times New Roman"/>
          <w:b/>
          <w:i/>
          <w:sz w:val="24"/>
          <w:szCs w:val="24"/>
        </w:rPr>
      </w:pPr>
      <w:r w:rsidRPr="00DB18F2">
        <w:rPr>
          <w:rFonts w:ascii="Times New Roman" w:hAnsi="Times New Roman"/>
          <w:b/>
          <w:i/>
          <w:sz w:val="24"/>
          <w:szCs w:val="24"/>
        </w:rPr>
        <w:t>Udostępnienie informacji publicznej na wniosek</w:t>
      </w:r>
    </w:p>
    <w:p w14:paraId="6F8E9B4B" w14:textId="77777777" w:rsidR="00CA3902" w:rsidRPr="00DB18F2" w:rsidRDefault="00CA3902" w:rsidP="00DF6AF1">
      <w:pPr>
        <w:numPr>
          <w:ilvl w:val="0"/>
          <w:numId w:val="33"/>
        </w:numPr>
        <w:spacing w:after="0" w:line="240" w:lineRule="auto"/>
        <w:jc w:val="both"/>
        <w:rPr>
          <w:rFonts w:ascii="Times New Roman" w:hAnsi="Times New Roman"/>
          <w:sz w:val="24"/>
          <w:szCs w:val="24"/>
        </w:rPr>
      </w:pPr>
      <w:r w:rsidRPr="00DB18F2">
        <w:rPr>
          <w:rFonts w:ascii="Times New Roman" w:hAnsi="Times New Roman"/>
          <w:sz w:val="24"/>
          <w:szCs w:val="24"/>
        </w:rPr>
        <w:t>Informacja publiczna jest udostępniana tylko wtedy, gdy informacja fizycznie istnieje, nie została wcześniej udostępniona wnioskodawcy i nie funkcjonuje w obiegu publicznym, a wnioskodawca nie może skorzystać z innego trybu dostępu do tej informacji.</w:t>
      </w:r>
    </w:p>
    <w:p w14:paraId="4CE87EA9" w14:textId="77777777" w:rsidR="00CA3902" w:rsidRPr="00DB18F2" w:rsidRDefault="00CA3902" w:rsidP="00DF6AF1">
      <w:pPr>
        <w:numPr>
          <w:ilvl w:val="0"/>
          <w:numId w:val="33"/>
        </w:numPr>
        <w:spacing w:after="0" w:line="240" w:lineRule="auto"/>
        <w:jc w:val="both"/>
        <w:rPr>
          <w:rFonts w:ascii="Times New Roman" w:hAnsi="Times New Roman"/>
          <w:sz w:val="24"/>
          <w:szCs w:val="24"/>
        </w:rPr>
      </w:pPr>
      <w:r w:rsidRPr="00DB18F2">
        <w:rPr>
          <w:rFonts w:ascii="Times New Roman" w:hAnsi="Times New Roman"/>
          <w:sz w:val="24"/>
          <w:szCs w:val="24"/>
        </w:rPr>
        <w:t>Centrum  udostępnia informację publiczną w sposób i w formie zgodnych z wnioskiem, chyba, że środki techniczne, którymi dysponuje nie umożliwiają udostępnienia w sposób i w formie określonych we wniosku. Centrum jest związane wnioskiem w części dotyczącej sposobu i formy udostępnienia informacji publicznej i w tej części wniosek zmodyfikować może wyłącznie wnioskodawca.</w:t>
      </w:r>
    </w:p>
    <w:p w14:paraId="0E500153" w14:textId="792939F6" w:rsidR="00CA3902" w:rsidRPr="00DB18F2" w:rsidRDefault="00CA3902" w:rsidP="00DF6AF1">
      <w:pPr>
        <w:numPr>
          <w:ilvl w:val="0"/>
          <w:numId w:val="33"/>
        </w:numPr>
        <w:spacing w:after="0" w:line="240" w:lineRule="auto"/>
        <w:jc w:val="both"/>
        <w:rPr>
          <w:rFonts w:ascii="Times New Roman" w:hAnsi="Times New Roman"/>
          <w:sz w:val="24"/>
          <w:szCs w:val="24"/>
        </w:rPr>
      </w:pPr>
      <w:r w:rsidRPr="00DB18F2">
        <w:rPr>
          <w:rFonts w:ascii="Times New Roman" w:hAnsi="Times New Roman"/>
          <w:sz w:val="24"/>
          <w:szCs w:val="24"/>
        </w:rPr>
        <w:t>Jeżeli Centrum nie może zadośćuczynić wnioskowi odnośnie do sposobu lub formy udostępnienia informacji, powiadamia pisemnie wnioskodawcę o przyczynach braku możliwości udostępnienia informacji zgodnie z wnioskiem, wskazując, w jaki sposób i w jakiej formie informacja może być udostępniona niezwłocznie (załącznik 4).</w:t>
      </w:r>
    </w:p>
    <w:p w14:paraId="2E4F7E28" w14:textId="0CC4FCC8" w:rsidR="00CA3902" w:rsidRPr="00DB18F2" w:rsidRDefault="00CA3902" w:rsidP="00DF6AF1">
      <w:pPr>
        <w:numPr>
          <w:ilvl w:val="0"/>
          <w:numId w:val="33"/>
        </w:numPr>
        <w:spacing w:after="0" w:line="240" w:lineRule="auto"/>
        <w:jc w:val="both"/>
        <w:rPr>
          <w:rFonts w:ascii="Times New Roman" w:hAnsi="Times New Roman"/>
          <w:sz w:val="24"/>
          <w:szCs w:val="24"/>
        </w:rPr>
      </w:pPr>
      <w:r w:rsidRPr="00DB18F2">
        <w:rPr>
          <w:rFonts w:ascii="Times New Roman" w:hAnsi="Times New Roman"/>
          <w:sz w:val="24"/>
          <w:szCs w:val="24"/>
        </w:rPr>
        <w:lastRenderedPageBreak/>
        <w:t xml:space="preserve">Jeżeli w terminie 14 (czternastu) dni od powiadomienia wnioskodawca nie złoży wniosku o udostępnienie informacji w sposób i w formie wskazanych w powiadomieniu postępowanie z wniosku o udostępnienie informacji publicznej umarza się w drodze decyzji administracyjnej ze względu na brak możliwości udostępnienia informacji w sposób i w formie określonych we wniosku. Decyzję administracyjną o umorzeniu postępowania wydaje się również wtedy, gdy wnioskodawca nie zmodyfikuje swojego żądania co do sposobu lub formy udostępnienia, </w:t>
      </w:r>
      <w:r w:rsidR="00C96938">
        <w:rPr>
          <w:rFonts w:ascii="Times New Roman" w:hAnsi="Times New Roman"/>
          <w:sz w:val="24"/>
          <w:szCs w:val="24"/>
        </w:rPr>
        <w:t>a Centrum</w:t>
      </w:r>
      <w:r w:rsidRPr="00DB18F2">
        <w:rPr>
          <w:rFonts w:ascii="Times New Roman" w:hAnsi="Times New Roman"/>
          <w:sz w:val="24"/>
          <w:szCs w:val="24"/>
        </w:rPr>
        <w:t xml:space="preserve"> nadal nie jest w stanie ze względów technicznych udostępnić informacji w sposób i formie określonych we wniosku.</w:t>
      </w:r>
    </w:p>
    <w:p w14:paraId="3AA7966E" w14:textId="01A47B53" w:rsidR="00CA3902" w:rsidRPr="00DB18F2" w:rsidRDefault="00CA3902" w:rsidP="00DF6AF1">
      <w:pPr>
        <w:numPr>
          <w:ilvl w:val="0"/>
          <w:numId w:val="33"/>
        </w:numPr>
        <w:spacing w:after="0" w:line="240" w:lineRule="auto"/>
        <w:jc w:val="both"/>
        <w:rPr>
          <w:rFonts w:ascii="Times New Roman" w:hAnsi="Times New Roman"/>
          <w:sz w:val="24"/>
          <w:szCs w:val="24"/>
        </w:rPr>
      </w:pPr>
      <w:r w:rsidRPr="00DB18F2">
        <w:rPr>
          <w:rFonts w:ascii="Times New Roman" w:hAnsi="Times New Roman"/>
          <w:sz w:val="24"/>
          <w:szCs w:val="24"/>
        </w:rPr>
        <w:t>Nie jest dopuszczalne wydanie decyzji o umorzeniu postępowania z wniosku o udostępnienie informacji publicznej bez wystosowania powiadomienia, o którym mowa w ust</w:t>
      </w:r>
      <w:r w:rsidR="00C96938">
        <w:rPr>
          <w:rFonts w:ascii="Times New Roman" w:hAnsi="Times New Roman"/>
          <w:sz w:val="24"/>
          <w:szCs w:val="24"/>
        </w:rPr>
        <w:t>.</w:t>
      </w:r>
      <w:r w:rsidRPr="00DB18F2">
        <w:rPr>
          <w:rFonts w:ascii="Times New Roman" w:hAnsi="Times New Roman"/>
          <w:sz w:val="24"/>
          <w:szCs w:val="24"/>
        </w:rPr>
        <w:t xml:space="preserve"> </w:t>
      </w:r>
      <w:r w:rsidR="00C96938">
        <w:rPr>
          <w:rFonts w:ascii="Times New Roman" w:hAnsi="Times New Roman"/>
          <w:sz w:val="24"/>
          <w:szCs w:val="24"/>
        </w:rPr>
        <w:t>3</w:t>
      </w:r>
      <w:r w:rsidRPr="00DB18F2">
        <w:rPr>
          <w:rFonts w:ascii="Times New Roman" w:hAnsi="Times New Roman"/>
          <w:sz w:val="24"/>
          <w:szCs w:val="24"/>
        </w:rPr>
        <w:t>.</w:t>
      </w:r>
    </w:p>
    <w:p w14:paraId="4A42C1E4" w14:textId="77777777" w:rsidR="00CA3902" w:rsidRPr="00DB18F2" w:rsidRDefault="00CA3902" w:rsidP="00DF6AF1">
      <w:pPr>
        <w:numPr>
          <w:ilvl w:val="0"/>
          <w:numId w:val="33"/>
        </w:numPr>
        <w:spacing w:after="0" w:line="240" w:lineRule="auto"/>
        <w:jc w:val="both"/>
        <w:rPr>
          <w:rFonts w:ascii="Times New Roman" w:hAnsi="Times New Roman"/>
          <w:sz w:val="24"/>
          <w:szCs w:val="24"/>
        </w:rPr>
      </w:pPr>
      <w:r w:rsidRPr="00DB18F2">
        <w:rPr>
          <w:rFonts w:ascii="Times New Roman" w:hAnsi="Times New Roman"/>
          <w:sz w:val="24"/>
          <w:szCs w:val="24"/>
        </w:rPr>
        <w:t>Centrum udostępnia informację publiczną wytworzoną przez siebie oraz informację publiczną, którą posiada a wytworzoną przez inny podmiot. Centrum nie ponosi odpowiedzialności za treść informacji publicznej wytworzonej przez inny podmiot, a aktualność takiej informacji dotyczy chwili jej wytworzenia w formie, w której została przekazana Centrum przez podmiot wytwarzający.</w:t>
      </w:r>
    </w:p>
    <w:p w14:paraId="7E15300D" w14:textId="77777777" w:rsidR="00CA3902" w:rsidRPr="00DB18F2" w:rsidRDefault="00CA3902" w:rsidP="00DF6AF1">
      <w:pPr>
        <w:numPr>
          <w:ilvl w:val="0"/>
          <w:numId w:val="33"/>
        </w:numPr>
        <w:spacing w:after="0" w:line="240" w:lineRule="auto"/>
        <w:jc w:val="both"/>
        <w:rPr>
          <w:rFonts w:ascii="Times New Roman" w:hAnsi="Times New Roman"/>
          <w:sz w:val="24"/>
          <w:szCs w:val="24"/>
        </w:rPr>
      </w:pPr>
      <w:r w:rsidRPr="00DB18F2">
        <w:rPr>
          <w:rFonts w:ascii="Times New Roman" w:hAnsi="Times New Roman"/>
          <w:sz w:val="24"/>
          <w:szCs w:val="24"/>
        </w:rPr>
        <w:t>Przeniesienie informacji publicznej na elektroniczny nośnik danych jest możliwe przy zastosowaniu nośnika pochodzącego z zasobów Centrum.</w:t>
      </w:r>
    </w:p>
    <w:p w14:paraId="0DE155F7" w14:textId="2D5AD16E" w:rsidR="00CA3902" w:rsidRPr="00DB18F2" w:rsidRDefault="00CA3902" w:rsidP="00DF6AF1">
      <w:pPr>
        <w:numPr>
          <w:ilvl w:val="0"/>
          <w:numId w:val="33"/>
        </w:numPr>
        <w:spacing w:after="0" w:line="240" w:lineRule="auto"/>
        <w:jc w:val="both"/>
        <w:rPr>
          <w:rFonts w:ascii="Times New Roman" w:hAnsi="Times New Roman"/>
          <w:sz w:val="24"/>
          <w:szCs w:val="24"/>
        </w:rPr>
      </w:pPr>
      <w:r w:rsidRPr="00DB18F2">
        <w:rPr>
          <w:rFonts w:ascii="Times New Roman" w:hAnsi="Times New Roman"/>
          <w:sz w:val="24"/>
          <w:szCs w:val="24"/>
        </w:rPr>
        <w:t>Jeżeli przedmiotem wniosku jest udostępnienie informacji publicznej zawartej w aktach przechowywanych w składnicy akt Centrum, niezbędną dokumentację należy wypożyczyć w celu udostępnienia jej wnioskodawcy, bądź też udostępnić ją bezpośrednio w składnicy na zasadach określonych w przepisach.</w:t>
      </w:r>
    </w:p>
    <w:p w14:paraId="18ABA64C" w14:textId="77777777" w:rsidR="00CA3902" w:rsidRPr="00DB18F2" w:rsidRDefault="00CA3902" w:rsidP="00DF6AF1">
      <w:pPr>
        <w:numPr>
          <w:ilvl w:val="0"/>
          <w:numId w:val="33"/>
        </w:numPr>
        <w:spacing w:after="0" w:line="240" w:lineRule="auto"/>
        <w:jc w:val="both"/>
        <w:rPr>
          <w:rFonts w:ascii="Times New Roman" w:hAnsi="Times New Roman"/>
          <w:sz w:val="24"/>
          <w:szCs w:val="24"/>
        </w:rPr>
      </w:pPr>
      <w:r w:rsidRPr="00DB18F2">
        <w:rPr>
          <w:rFonts w:ascii="Times New Roman" w:hAnsi="Times New Roman"/>
          <w:sz w:val="24"/>
          <w:szCs w:val="24"/>
        </w:rPr>
        <w:t>Na każdym udostępnionym dokumencie sporządza się adnotację o jego udostępnieniu.</w:t>
      </w:r>
    </w:p>
    <w:p w14:paraId="0C17629E" w14:textId="77777777" w:rsidR="00CA3902" w:rsidRPr="00DB18F2" w:rsidRDefault="00CA3902" w:rsidP="00DF6AF1">
      <w:pPr>
        <w:numPr>
          <w:ilvl w:val="0"/>
          <w:numId w:val="33"/>
        </w:numPr>
        <w:spacing w:after="0" w:line="240" w:lineRule="auto"/>
        <w:jc w:val="both"/>
        <w:rPr>
          <w:rFonts w:ascii="Times New Roman" w:hAnsi="Times New Roman"/>
          <w:color w:val="FF0000"/>
          <w:sz w:val="24"/>
          <w:szCs w:val="24"/>
        </w:rPr>
      </w:pPr>
      <w:r w:rsidRPr="00DB18F2">
        <w:rPr>
          <w:rFonts w:ascii="Times New Roman" w:hAnsi="Times New Roman"/>
          <w:sz w:val="24"/>
          <w:szCs w:val="24"/>
        </w:rPr>
        <w:t>Informacje publiczne udostępniane na wniosek należy oznaczyć wskazując:</w:t>
      </w:r>
    </w:p>
    <w:p w14:paraId="782EF2EE" w14:textId="77777777" w:rsidR="00CA3902" w:rsidRPr="00DB18F2" w:rsidRDefault="00CA3902" w:rsidP="00DF6AF1">
      <w:pPr>
        <w:pStyle w:val="Akapitzlist"/>
        <w:numPr>
          <w:ilvl w:val="0"/>
          <w:numId w:val="26"/>
        </w:numPr>
        <w:tabs>
          <w:tab w:val="left" w:pos="469"/>
        </w:tabs>
        <w:spacing w:before="0"/>
        <w:ind w:hanging="238"/>
        <w:jc w:val="both"/>
        <w:rPr>
          <w:sz w:val="24"/>
          <w:szCs w:val="24"/>
          <w:lang w:val="pl-PL"/>
        </w:rPr>
      </w:pPr>
      <w:r w:rsidRPr="00DB18F2">
        <w:rPr>
          <w:sz w:val="24"/>
          <w:szCs w:val="24"/>
          <w:lang w:val="pl-PL"/>
        </w:rPr>
        <w:t>dane podmiotu udostępniającego</w:t>
      </w:r>
      <w:r w:rsidRPr="00DB18F2">
        <w:rPr>
          <w:spacing w:val="-1"/>
          <w:sz w:val="24"/>
          <w:szCs w:val="24"/>
          <w:lang w:val="pl-PL"/>
        </w:rPr>
        <w:t xml:space="preserve"> </w:t>
      </w:r>
      <w:r w:rsidRPr="00DB18F2">
        <w:rPr>
          <w:sz w:val="24"/>
          <w:szCs w:val="24"/>
          <w:lang w:val="pl-PL"/>
        </w:rPr>
        <w:t>informację;</w:t>
      </w:r>
    </w:p>
    <w:p w14:paraId="3C2A82C2" w14:textId="77777777" w:rsidR="00CA3902" w:rsidRPr="00DB18F2" w:rsidRDefault="00CA3902" w:rsidP="00DF6AF1">
      <w:pPr>
        <w:pStyle w:val="Akapitzlist"/>
        <w:numPr>
          <w:ilvl w:val="0"/>
          <w:numId w:val="26"/>
        </w:numPr>
        <w:tabs>
          <w:tab w:val="left" w:pos="469"/>
        </w:tabs>
        <w:spacing w:before="0"/>
        <w:ind w:hanging="238"/>
        <w:jc w:val="both"/>
        <w:rPr>
          <w:sz w:val="24"/>
          <w:szCs w:val="24"/>
          <w:lang w:val="pl-PL"/>
        </w:rPr>
      </w:pPr>
      <w:r w:rsidRPr="00DB18F2">
        <w:rPr>
          <w:sz w:val="24"/>
          <w:szCs w:val="24"/>
          <w:lang w:val="pl-PL"/>
        </w:rPr>
        <w:t>dane osoby, która wytworzyła informację lub odpowiada za treść</w:t>
      </w:r>
      <w:r w:rsidRPr="00DB18F2">
        <w:rPr>
          <w:spacing w:val="-13"/>
          <w:sz w:val="24"/>
          <w:szCs w:val="24"/>
          <w:lang w:val="pl-PL"/>
        </w:rPr>
        <w:t xml:space="preserve"> </w:t>
      </w:r>
      <w:r w:rsidRPr="00DB18F2">
        <w:rPr>
          <w:sz w:val="24"/>
          <w:szCs w:val="24"/>
          <w:lang w:val="pl-PL"/>
        </w:rPr>
        <w:t>informacji;</w:t>
      </w:r>
    </w:p>
    <w:p w14:paraId="45E70E57" w14:textId="77777777" w:rsidR="00CA3902" w:rsidRPr="00DB18F2" w:rsidRDefault="00CA3902" w:rsidP="00DF6AF1">
      <w:pPr>
        <w:pStyle w:val="Akapitzlist"/>
        <w:numPr>
          <w:ilvl w:val="0"/>
          <w:numId w:val="26"/>
        </w:numPr>
        <w:tabs>
          <w:tab w:val="left" w:pos="469"/>
        </w:tabs>
        <w:spacing w:before="0"/>
        <w:ind w:hanging="238"/>
        <w:jc w:val="both"/>
        <w:rPr>
          <w:sz w:val="24"/>
          <w:szCs w:val="24"/>
          <w:lang w:val="pl-PL"/>
        </w:rPr>
      </w:pPr>
      <w:r w:rsidRPr="00DB18F2">
        <w:rPr>
          <w:sz w:val="24"/>
          <w:szCs w:val="24"/>
          <w:lang w:val="pl-PL"/>
        </w:rPr>
        <w:t>dane osoby, która udostępniła</w:t>
      </w:r>
      <w:r w:rsidRPr="00DB18F2">
        <w:rPr>
          <w:spacing w:val="-1"/>
          <w:sz w:val="24"/>
          <w:szCs w:val="24"/>
          <w:lang w:val="pl-PL"/>
        </w:rPr>
        <w:t xml:space="preserve"> </w:t>
      </w:r>
      <w:r w:rsidRPr="00DB18F2">
        <w:rPr>
          <w:sz w:val="24"/>
          <w:szCs w:val="24"/>
          <w:lang w:val="pl-PL"/>
        </w:rPr>
        <w:t>informację;</w:t>
      </w:r>
    </w:p>
    <w:p w14:paraId="08774E0E" w14:textId="25D0ECBD" w:rsidR="00E87D2E" w:rsidRPr="0032415C" w:rsidRDefault="00CA3902" w:rsidP="00DF6AF1">
      <w:pPr>
        <w:pStyle w:val="Akapitzlist"/>
        <w:numPr>
          <w:ilvl w:val="0"/>
          <w:numId w:val="26"/>
        </w:numPr>
        <w:tabs>
          <w:tab w:val="left" w:pos="469"/>
        </w:tabs>
        <w:spacing w:before="0"/>
        <w:ind w:hanging="238"/>
        <w:jc w:val="both"/>
        <w:rPr>
          <w:sz w:val="24"/>
          <w:szCs w:val="24"/>
        </w:rPr>
      </w:pPr>
      <w:r w:rsidRPr="00DB18F2">
        <w:rPr>
          <w:sz w:val="24"/>
          <w:szCs w:val="24"/>
          <w:lang w:val="pl-PL"/>
        </w:rPr>
        <w:t>datę</w:t>
      </w:r>
      <w:r w:rsidRPr="00DB18F2">
        <w:rPr>
          <w:spacing w:val="-1"/>
          <w:sz w:val="24"/>
          <w:szCs w:val="24"/>
          <w:lang w:val="pl-PL"/>
        </w:rPr>
        <w:t xml:space="preserve"> </w:t>
      </w:r>
      <w:r w:rsidRPr="00DB18F2">
        <w:rPr>
          <w:sz w:val="24"/>
          <w:szCs w:val="24"/>
          <w:lang w:val="pl-PL"/>
        </w:rPr>
        <w:t>udostępnienia.</w:t>
      </w:r>
    </w:p>
    <w:p w14:paraId="0AFF024D" w14:textId="23798886" w:rsidR="00CA3902" w:rsidRPr="00DB18F2" w:rsidRDefault="00CA3902"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 15</w:t>
      </w:r>
    </w:p>
    <w:p w14:paraId="7407F7BF" w14:textId="77777777" w:rsidR="00CA3902" w:rsidRPr="00DB18F2" w:rsidRDefault="00CA3902" w:rsidP="00DB18F2">
      <w:pPr>
        <w:tabs>
          <w:tab w:val="left" w:pos="469"/>
        </w:tabs>
        <w:spacing w:after="0" w:line="240" w:lineRule="auto"/>
        <w:jc w:val="center"/>
        <w:rPr>
          <w:rFonts w:ascii="Times New Roman" w:hAnsi="Times New Roman"/>
          <w:sz w:val="24"/>
          <w:szCs w:val="24"/>
        </w:rPr>
      </w:pPr>
      <w:r w:rsidRPr="00DB18F2">
        <w:rPr>
          <w:rFonts w:ascii="Times New Roman" w:hAnsi="Times New Roman"/>
          <w:b/>
          <w:i/>
          <w:sz w:val="24"/>
          <w:szCs w:val="24"/>
        </w:rPr>
        <w:t>Wniosek o udostępnienie informacji przetworzonej</w:t>
      </w:r>
    </w:p>
    <w:p w14:paraId="70B847EE" w14:textId="10212AB7" w:rsidR="00CA3902" w:rsidRPr="00DB18F2" w:rsidRDefault="00CA3902" w:rsidP="00DF6AF1">
      <w:pPr>
        <w:numPr>
          <w:ilvl w:val="0"/>
          <w:numId w:val="29"/>
        </w:numPr>
        <w:spacing w:after="0" w:line="240" w:lineRule="auto"/>
        <w:jc w:val="both"/>
        <w:rPr>
          <w:rFonts w:ascii="Times New Roman" w:hAnsi="Times New Roman"/>
          <w:sz w:val="24"/>
          <w:szCs w:val="24"/>
        </w:rPr>
      </w:pPr>
      <w:r w:rsidRPr="00DB18F2">
        <w:rPr>
          <w:rFonts w:ascii="Times New Roman" w:hAnsi="Times New Roman"/>
          <w:sz w:val="24"/>
          <w:szCs w:val="24"/>
        </w:rPr>
        <w:t>Jeżeli wnioskodawca żąda informacji przetworzonej Centrum podejmuje czynności zgodnie z poniższymi regułami:</w:t>
      </w:r>
    </w:p>
    <w:p w14:paraId="68AC64E1" w14:textId="77777777" w:rsidR="00CA3902" w:rsidRPr="00DB18F2" w:rsidRDefault="00CA3902" w:rsidP="00DF6AF1">
      <w:pPr>
        <w:numPr>
          <w:ilvl w:val="0"/>
          <w:numId w:val="27"/>
        </w:numPr>
        <w:spacing w:after="0" w:line="240" w:lineRule="auto"/>
        <w:contextualSpacing/>
        <w:jc w:val="both"/>
        <w:rPr>
          <w:rFonts w:ascii="Times New Roman" w:hAnsi="Times New Roman"/>
          <w:sz w:val="24"/>
          <w:szCs w:val="24"/>
        </w:rPr>
      </w:pPr>
      <w:r w:rsidRPr="00DB18F2">
        <w:rPr>
          <w:rFonts w:ascii="Times New Roman" w:hAnsi="Times New Roman"/>
          <w:sz w:val="24"/>
          <w:szCs w:val="24"/>
        </w:rPr>
        <w:t>ustala, czy wniosek dotyczy przetworzenia informacji publicznej;</w:t>
      </w:r>
    </w:p>
    <w:p w14:paraId="38A6E979" w14:textId="77777777" w:rsidR="00CA3902" w:rsidRPr="00DB18F2" w:rsidRDefault="00CA3902" w:rsidP="00DF6AF1">
      <w:pPr>
        <w:numPr>
          <w:ilvl w:val="0"/>
          <w:numId w:val="27"/>
        </w:numPr>
        <w:spacing w:after="0" w:line="240" w:lineRule="auto"/>
        <w:contextualSpacing/>
        <w:jc w:val="both"/>
        <w:rPr>
          <w:rFonts w:ascii="Times New Roman" w:hAnsi="Times New Roman"/>
          <w:sz w:val="24"/>
          <w:szCs w:val="24"/>
        </w:rPr>
      </w:pPr>
      <w:r w:rsidRPr="00DB18F2">
        <w:rPr>
          <w:rFonts w:ascii="Times New Roman" w:hAnsi="Times New Roman"/>
          <w:sz w:val="24"/>
          <w:szCs w:val="24"/>
        </w:rPr>
        <w:t>ustala, czy wnioskodawca w treści wniosku wskazał, że uzyskanie informacji publicznej przetworzonej jest szczególnie istotne dla interesu publicznego i:</w:t>
      </w:r>
    </w:p>
    <w:p w14:paraId="7657A9B6" w14:textId="63705DB9" w:rsidR="00CA3902" w:rsidRPr="00DB18F2" w:rsidRDefault="00CA3902" w:rsidP="00DF6AF1">
      <w:pPr>
        <w:numPr>
          <w:ilvl w:val="0"/>
          <w:numId w:val="28"/>
        </w:numPr>
        <w:spacing w:after="0" w:line="240" w:lineRule="auto"/>
        <w:contextualSpacing/>
        <w:jc w:val="both"/>
        <w:rPr>
          <w:rFonts w:ascii="Times New Roman" w:hAnsi="Times New Roman"/>
          <w:sz w:val="24"/>
          <w:szCs w:val="24"/>
        </w:rPr>
      </w:pPr>
      <w:r w:rsidRPr="00DB18F2">
        <w:rPr>
          <w:rFonts w:ascii="Times New Roman" w:hAnsi="Times New Roman"/>
          <w:sz w:val="24"/>
          <w:szCs w:val="24"/>
        </w:rPr>
        <w:t>jeżeli tak - wniosek jest niezwłocznie rozpoznawany przy uwzględnieniu oceny szczególnej istotności przetworzenia dla interesu publicznego</w:t>
      </w:r>
      <w:r w:rsidR="00CD4BAE" w:rsidRPr="00DB18F2">
        <w:rPr>
          <w:rFonts w:ascii="Times New Roman" w:hAnsi="Times New Roman"/>
          <w:sz w:val="24"/>
          <w:szCs w:val="24"/>
        </w:rPr>
        <w:t>;</w:t>
      </w:r>
    </w:p>
    <w:p w14:paraId="1C169465" w14:textId="7D19D8A2" w:rsidR="00CA3902" w:rsidRPr="00DB18F2" w:rsidRDefault="00CA3902" w:rsidP="00DF6AF1">
      <w:pPr>
        <w:numPr>
          <w:ilvl w:val="0"/>
          <w:numId w:val="28"/>
        </w:numPr>
        <w:spacing w:after="0" w:line="240" w:lineRule="auto"/>
        <w:contextualSpacing/>
        <w:jc w:val="both"/>
        <w:rPr>
          <w:rFonts w:ascii="Times New Roman" w:hAnsi="Times New Roman"/>
          <w:sz w:val="24"/>
          <w:szCs w:val="24"/>
        </w:rPr>
      </w:pPr>
      <w:r w:rsidRPr="00DB18F2">
        <w:rPr>
          <w:rFonts w:ascii="Times New Roman" w:hAnsi="Times New Roman"/>
          <w:sz w:val="24"/>
          <w:szCs w:val="24"/>
        </w:rPr>
        <w:t xml:space="preserve">jeżeli nie – wzywa wnioskodawcę do podania uzasadnienia szczególnej istotności przetworzenia dla interesu publicznego w terminie 7 (siedmiu) dni od otrzymania wezwania; w wezwaniu nie zastrzega się rygoru w przypadku nieudzielenia na nie odpowiedzi </w:t>
      </w:r>
      <w:r w:rsidR="00CD4BAE" w:rsidRPr="00DB18F2">
        <w:rPr>
          <w:rFonts w:ascii="Times New Roman" w:hAnsi="Times New Roman"/>
          <w:sz w:val="24"/>
          <w:szCs w:val="24"/>
        </w:rPr>
        <w:t xml:space="preserve">(załącznik nr </w:t>
      </w:r>
      <w:r w:rsidR="004864A2" w:rsidRPr="00DB18F2">
        <w:rPr>
          <w:rFonts w:ascii="Times New Roman" w:hAnsi="Times New Roman"/>
          <w:sz w:val="24"/>
          <w:szCs w:val="24"/>
        </w:rPr>
        <w:t>8</w:t>
      </w:r>
      <w:r w:rsidR="00CD4BAE" w:rsidRPr="00DB18F2">
        <w:rPr>
          <w:rFonts w:ascii="Times New Roman" w:hAnsi="Times New Roman"/>
          <w:sz w:val="24"/>
          <w:szCs w:val="24"/>
        </w:rPr>
        <w:t>);</w:t>
      </w:r>
    </w:p>
    <w:p w14:paraId="2947A21C" w14:textId="77777777" w:rsidR="00CA3902" w:rsidRPr="00DB18F2" w:rsidRDefault="00CA3902" w:rsidP="00DF6AF1">
      <w:pPr>
        <w:numPr>
          <w:ilvl w:val="0"/>
          <w:numId w:val="27"/>
        </w:numPr>
        <w:spacing w:after="0" w:line="240" w:lineRule="auto"/>
        <w:contextualSpacing/>
        <w:jc w:val="both"/>
        <w:rPr>
          <w:rFonts w:ascii="Times New Roman" w:hAnsi="Times New Roman"/>
          <w:sz w:val="24"/>
          <w:szCs w:val="24"/>
        </w:rPr>
      </w:pPr>
      <w:r w:rsidRPr="00DB18F2">
        <w:rPr>
          <w:rFonts w:ascii="Times New Roman" w:hAnsi="Times New Roman"/>
          <w:sz w:val="24"/>
          <w:szCs w:val="24"/>
        </w:rPr>
        <w:t>po upływie wskazanego w wezwaniu terminu wykazania przez wnioskodawcę  szczególnej istotności przetworzenia dla interesu publicznego niezwłocznie przystępuje do rozpoznania sprawy.</w:t>
      </w:r>
    </w:p>
    <w:p w14:paraId="3C22E796" w14:textId="77777777" w:rsidR="00CA3902" w:rsidRPr="00DB18F2" w:rsidRDefault="00CA3902" w:rsidP="00DF6AF1">
      <w:pPr>
        <w:numPr>
          <w:ilvl w:val="0"/>
          <w:numId w:val="29"/>
        </w:numPr>
        <w:spacing w:after="0" w:line="240" w:lineRule="auto"/>
        <w:jc w:val="both"/>
        <w:rPr>
          <w:rFonts w:ascii="Times New Roman" w:hAnsi="Times New Roman"/>
          <w:sz w:val="24"/>
          <w:szCs w:val="24"/>
        </w:rPr>
      </w:pPr>
      <w:r w:rsidRPr="00DB18F2">
        <w:rPr>
          <w:rFonts w:ascii="Times New Roman" w:hAnsi="Times New Roman"/>
          <w:sz w:val="24"/>
          <w:szCs w:val="24"/>
        </w:rPr>
        <w:t xml:space="preserve">W przypadkach, o którym mowa w pkt 2 lit. a oraz pkt 3 Centrum  uznając, że przetworzenie informacji publicznej jest szczególnie istotne dla interesu publicznego przetwarza informację publiczną i udostępnia ją wnioskodawcy albo uznając, że przetworzenie informacji publicznej nie jest szczególnie istotne dla interesu publicznego </w:t>
      </w:r>
      <w:r w:rsidRPr="00DB18F2">
        <w:rPr>
          <w:rFonts w:ascii="Times New Roman" w:hAnsi="Times New Roman"/>
          <w:sz w:val="24"/>
          <w:szCs w:val="24"/>
        </w:rPr>
        <w:lastRenderedPageBreak/>
        <w:t>odmawia udostępnienia informacji publicznej przetworzonej w formie decyzji administracyjnej.</w:t>
      </w:r>
    </w:p>
    <w:p w14:paraId="080F0BF0" w14:textId="2447D4C3" w:rsidR="00CA3902" w:rsidRPr="00C96938" w:rsidRDefault="00CA3902" w:rsidP="00C96938">
      <w:pPr>
        <w:numPr>
          <w:ilvl w:val="0"/>
          <w:numId w:val="29"/>
        </w:numPr>
        <w:spacing w:after="0" w:line="240" w:lineRule="auto"/>
        <w:jc w:val="both"/>
        <w:rPr>
          <w:rFonts w:ascii="Times New Roman" w:hAnsi="Times New Roman"/>
          <w:sz w:val="24"/>
          <w:szCs w:val="24"/>
        </w:rPr>
      </w:pPr>
      <w:r w:rsidRPr="00DB18F2">
        <w:rPr>
          <w:rFonts w:ascii="Times New Roman" w:hAnsi="Times New Roman"/>
          <w:sz w:val="24"/>
          <w:szCs w:val="24"/>
        </w:rPr>
        <w:t xml:space="preserve">Wniosek o udostępnienie informacji publicznej przetworzonej jest rozpoznawany również wtedy, gdy nie ma w nim jakiegokolwiek uzasadnienia szczególnej istotności przetworzenia dla interesu publicznego albo wnioskodawca nie odpowie na wezwanie o wykazanie szczególnej istotności przetworzenia dla interesu publicznego. </w:t>
      </w:r>
      <w:r w:rsidRPr="00C96938">
        <w:rPr>
          <w:rFonts w:ascii="Times New Roman" w:hAnsi="Times New Roman"/>
          <w:sz w:val="24"/>
          <w:szCs w:val="24"/>
        </w:rPr>
        <w:t>Centrum  samodzielnie ocenia, czy przetworzenie żadnej informacji publicznej jest szczególnie istotne dla interesu publicznego.</w:t>
      </w:r>
    </w:p>
    <w:p w14:paraId="4449A5EB" w14:textId="77777777" w:rsidR="00CA3902" w:rsidRPr="00DB18F2" w:rsidRDefault="00CA3902"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 16</w:t>
      </w:r>
    </w:p>
    <w:p w14:paraId="586EF6E5" w14:textId="65810B5A" w:rsidR="00CA3902" w:rsidRPr="00DB18F2" w:rsidRDefault="00CA3902" w:rsidP="00DB18F2">
      <w:pPr>
        <w:spacing w:after="0" w:line="240" w:lineRule="auto"/>
        <w:jc w:val="center"/>
        <w:rPr>
          <w:rFonts w:ascii="Times New Roman" w:hAnsi="Times New Roman"/>
          <w:i/>
          <w:sz w:val="24"/>
          <w:szCs w:val="24"/>
        </w:rPr>
      </w:pPr>
      <w:r w:rsidRPr="00DB18F2">
        <w:rPr>
          <w:rFonts w:ascii="Times New Roman" w:hAnsi="Times New Roman"/>
          <w:b/>
          <w:i/>
          <w:sz w:val="24"/>
          <w:szCs w:val="24"/>
        </w:rPr>
        <w:t>Rozpoznanie wniosku o udost</w:t>
      </w:r>
      <w:r w:rsidR="00C96938">
        <w:rPr>
          <w:rFonts w:ascii="Times New Roman" w:hAnsi="Times New Roman"/>
          <w:b/>
          <w:i/>
          <w:sz w:val="24"/>
          <w:szCs w:val="24"/>
        </w:rPr>
        <w:t>ę</w:t>
      </w:r>
      <w:r w:rsidRPr="00DB18F2">
        <w:rPr>
          <w:rFonts w:ascii="Times New Roman" w:hAnsi="Times New Roman"/>
          <w:b/>
          <w:i/>
          <w:sz w:val="24"/>
          <w:szCs w:val="24"/>
        </w:rPr>
        <w:t>pnienie informacji publicznej</w:t>
      </w:r>
    </w:p>
    <w:p w14:paraId="340296D1" w14:textId="1AE71A69" w:rsidR="00CA3902" w:rsidRPr="00DB18F2" w:rsidRDefault="00CA3902" w:rsidP="00DF6AF1">
      <w:pPr>
        <w:pStyle w:val="Akapitzlist"/>
        <w:numPr>
          <w:ilvl w:val="0"/>
          <w:numId w:val="7"/>
        </w:numPr>
        <w:spacing w:before="0"/>
        <w:jc w:val="both"/>
        <w:rPr>
          <w:sz w:val="24"/>
          <w:szCs w:val="24"/>
          <w:lang w:val="pl-PL"/>
        </w:rPr>
      </w:pPr>
      <w:r w:rsidRPr="00DB18F2">
        <w:rPr>
          <w:sz w:val="24"/>
          <w:szCs w:val="24"/>
          <w:lang w:val="pl-PL"/>
        </w:rPr>
        <w:t>Bez zbędnej zwłoki, nie później jednak niż w terminie 14 (czternastu) dni od wpłynięcia wniosku Centru</w:t>
      </w:r>
      <w:r w:rsidR="00C96938">
        <w:rPr>
          <w:sz w:val="24"/>
          <w:szCs w:val="24"/>
          <w:lang w:val="pl-PL"/>
        </w:rPr>
        <w:t>m</w:t>
      </w:r>
      <w:r w:rsidRPr="00DB18F2">
        <w:rPr>
          <w:sz w:val="24"/>
          <w:szCs w:val="24"/>
          <w:lang w:val="pl-PL"/>
        </w:rPr>
        <w:t xml:space="preserve"> powinno alternatywnie:</w:t>
      </w:r>
    </w:p>
    <w:p w14:paraId="6260B1C8" w14:textId="77777777" w:rsidR="00CA3902" w:rsidRPr="00DB18F2" w:rsidRDefault="00CA3902" w:rsidP="00DF6AF1">
      <w:pPr>
        <w:pStyle w:val="Akapitzlist"/>
        <w:widowControl/>
        <w:numPr>
          <w:ilvl w:val="0"/>
          <w:numId w:val="6"/>
        </w:numPr>
        <w:autoSpaceDE/>
        <w:autoSpaceDN/>
        <w:spacing w:before="0"/>
        <w:contextualSpacing/>
        <w:jc w:val="both"/>
        <w:rPr>
          <w:sz w:val="24"/>
          <w:szCs w:val="24"/>
        </w:rPr>
      </w:pPr>
      <w:r w:rsidRPr="00DB18F2">
        <w:rPr>
          <w:sz w:val="24"/>
          <w:szCs w:val="24"/>
        </w:rPr>
        <w:t>udostępnić żądaną informację publiczną;</w:t>
      </w:r>
    </w:p>
    <w:p w14:paraId="3291280A" w14:textId="77777777" w:rsidR="00CA3902" w:rsidRPr="00DB18F2" w:rsidRDefault="00CA3902" w:rsidP="00DF6AF1">
      <w:pPr>
        <w:pStyle w:val="Akapitzlist"/>
        <w:widowControl/>
        <w:numPr>
          <w:ilvl w:val="0"/>
          <w:numId w:val="6"/>
        </w:numPr>
        <w:autoSpaceDE/>
        <w:autoSpaceDN/>
        <w:spacing w:before="0"/>
        <w:contextualSpacing/>
        <w:jc w:val="both"/>
        <w:rPr>
          <w:sz w:val="24"/>
          <w:szCs w:val="24"/>
          <w:lang w:val="pl-PL"/>
        </w:rPr>
      </w:pPr>
      <w:r w:rsidRPr="00DB18F2">
        <w:rPr>
          <w:sz w:val="24"/>
          <w:szCs w:val="24"/>
          <w:lang w:val="pl-PL"/>
        </w:rPr>
        <w:t>powiadomić, że nie posiada żądanej informacji publicznej;</w:t>
      </w:r>
    </w:p>
    <w:p w14:paraId="05B9CE12" w14:textId="77777777" w:rsidR="00CA3902" w:rsidRPr="00DB18F2" w:rsidRDefault="00CA3902" w:rsidP="00DF6AF1">
      <w:pPr>
        <w:pStyle w:val="Akapitzlist"/>
        <w:widowControl/>
        <w:numPr>
          <w:ilvl w:val="0"/>
          <w:numId w:val="6"/>
        </w:numPr>
        <w:autoSpaceDE/>
        <w:autoSpaceDN/>
        <w:spacing w:before="0"/>
        <w:contextualSpacing/>
        <w:jc w:val="both"/>
        <w:rPr>
          <w:sz w:val="24"/>
          <w:szCs w:val="24"/>
          <w:lang w:val="pl-PL"/>
        </w:rPr>
      </w:pPr>
      <w:r w:rsidRPr="00DB18F2">
        <w:rPr>
          <w:sz w:val="24"/>
          <w:szCs w:val="24"/>
          <w:lang w:val="pl-PL"/>
        </w:rPr>
        <w:t>powiadomić, że przedmiot żądania nie dotyczy informacji publicznej;</w:t>
      </w:r>
    </w:p>
    <w:p w14:paraId="44233220" w14:textId="77777777" w:rsidR="00CA3902" w:rsidRPr="00DB18F2" w:rsidRDefault="00CA3902" w:rsidP="00DF6AF1">
      <w:pPr>
        <w:pStyle w:val="Akapitzlist"/>
        <w:widowControl/>
        <w:numPr>
          <w:ilvl w:val="0"/>
          <w:numId w:val="6"/>
        </w:numPr>
        <w:autoSpaceDE/>
        <w:autoSpaceDN/>
        <w:spacing w:before="0"/>
        <w:contextualSpacing/>
        <w:jc w:val="both"/>
        <w:rPr>
          <w:sz w:val="24"/>
          <w:szCs w:val="24"/>
          <w:lang w:val="pl-PL"/>
        </w:rPr>
      </w:pPr>
      <w:r w:rsidRPr="00DB18F2">
        <w:rPr>
          <w:sz w:val="24"/>
          <w:szCs w:val="24"/>
          <w:lang w:val="pl-PL"/>
        </w:rPr>
        <w:t>powiadomić, że dostęp do informacji publicznej jest regulowany przepisami szczególnymi;</w:t>
      </w:r>
    </w:p>
    <w:p w14:paraId="1546C833" w14:textId="77777777" w:rsidR="00CA3902" w:rsidRPr="00DB18F2" w:rsidRDefault="00CA3902" w:rsidP="00DF6AF1">
      <w:pPr>
        <w:pStyle w:val="Akapitzlist"/>
        <w:widowControl/>
        <w:numPr>
          <w:ilvl w:val="0"/>
          <w:numId w:val="6"/>
        </w:numPr>
        <w:autoSpaceDE/>
        <w:autoSpaceDN/>
        <w:spacing w:before="0"/>
        <w:contextualSpacing/>
        <w:jc w:val="both"/>
        <w:rPr>
          <w:sz w:val="24"/>
          <w:szCs w:val="24"/>
          <w:lang w:val="pl-PL"/>
        </w:rPr>
      </w:pPr>
      <w:r w:rsidRPr="00DB18F2">
        <w:rPr>
          <w:sz w:val="24"/>
          <w:szCs w:val="24"/>
          <w:lang w:val="pl-PL"/>
        </w:rPr>
        <w:t>powiadomić o przedłużeniu terminu załatwienia sprawy w związku z niemożnością jej załatwienia w terminie 14 (czternastu) dni, wskazując powody opóźnienia oraz termin, w jakim udostępni informację, nie dłuższym niż 2 (dwa) miesiące od złożenia wniosku; przedłużenie terminu rozpatrzenia wniosku jest w szczególności dopuszczalne jeżeli przekazanie informacji publicznej w formie wskazanej we wniosku wymaga wykonania licznych kopii, skanów lub czasochłonnych zabiegów anonimizacyjnych;</w:t>
      </w:r>
    </w:p>
    <w:p w14:paraId="577B0672" w14:textId="77777777" w:rsidR="00CA3902" w:rsidRPr="00DB18F2" w:rsidRDefault="00CA3902" w:rsidP="00DF6AF1">
      <w:pPr>
        <w:pStyle w:val="Akapitzlist"/>
        <w:widowControl/>
        <w:numPr>
          <w:ilvl w:val="0"/>
          <w:numId w:val="6"/>
        </w:numPr>
        <w:autoSpaceDE/>
        <w:autoSpaceDN/>
        <w:spacing w:before="0"/>
        <w:contextualSpacing/>
        <w:jc w:val="both"/>
        <w:rPr>
          <w:sz w:val="24"/>
          <w:szCs w:val="24"/>
          <w:lang w:val="pl-PL"/>
        </w:rPr>
      </w:pPr>
      <w:r w:rsidRPr="00DB18F2">
        <w:rPr>
          <w:sz w:val="24"/>
          <w:szCs w:val="24"/>
          <w:lang w:val="pl-PL"/>
        </w:rPr>
        <w:t xml:space="preserve">powiadomić, że informacja publiczna nie może być udostępniona w sposób lub formie określonych we wniosku informując o przyczynach braku możliwości udostępnienia informacji zgodnie z wnioskiem i wskazując, w jaki sposób i w jakiej formie informacja może być udostępniona niezwłocznie; </w:t>
      </w:r>
    </w:p>
    <w:p w14:paraId="25B32CEA" w14:textId="77777777" w:rsidR="00CA3902" w:rsidRPr="00DB18F2" w:rsidRDefault="00CA3902" w:rsidP="00DF6AF1">
      <w:pPr>
        <w:pStyle w:val="Akapitzlist"/>
        <w:widowControl/>
        <w:numPr>
          <w:ilvl w:val="0"/>
          <w:numId w:val="6"/>
        </w:numPr>
        <w:autoSpaceDE/>
        <w:autoSpaceDN/>
        <w:spacing w:before="0"/>
        <w:contextualSpacing/>
        <w:jc w:val="both"/>
        <w:rPr>
          <w:sz w:val="24"/>
          <w:szCs w:val="24"/>
          <w:lang w:val="pl-PL"/>
        </w:rPr>
      </w:pPr>
      <w:r w:rsidRPr="00DB18F2">
        <w:rPr>
          <w:sz w:val="24"/>
          <w:szCs w:val="24"/>
          <w:lang w:val="pl-PL"/>
        </w:rPr>
        <w:t>powiadomić o wysokości opłaty, jaką wnioskodawca ma ponieść, związanej ze wskazanym we wniosku sposobem udostepnienia lub koniecznością przekształcenia informacji we wskazaną we wniosku.</w:t>
      </w:r>
    </w:p>
    <w:p w14:paraId="65CEDD41" w14:textId="77777777" w:rsidR="00CA3902" w:rsidRPr="00DB18F2" w:rsidRDefault="00CA3902" w:rsidP="00DF6AF1">
      <w:pPr>
        <w:pStyle w:val="Akapitzlist"/>
        <w:widowControl/>
        <w:numPr>
          <w:ilvl w:val="0"/>
          <w:numId w:val="6"/>
        </w:numPr>
        <w:autoSpaceDE/>
        <w:autoSpaceDN/>
        <w:spacing w:before="0"/>
        <w:contextualSpacing/>
        <w:jc w:val="both"/>
        <w:rPr>
          <w:sz w:val="24"/>
          <w:szCs w:val="24"/>
          <w:lang w:val="pl-PL"/>
        </w:rPr>
      </w:pPr>
      <w:r w:rsidRPr="00DB18F2">
        <w:rPr>
          <w:sz w:val="24"/>
          <w:szCs w:val="24"/>
          <w:lang w:val="pl-PL"/>
        </w:rPr>
        <w:t>odmówić udostępnienia informacji publicznej ze względu na ochronę wynikającą z ustaw szczególnych;</w:t>
      </w:r>
    </w:p>
    <w:p w14:paraId="4C0AF50F" w14:textId="77777777" w:rsidR="00CA3902" w:rsidRPr="00DB18F2" w:rsidRDefault="00CA3902" w:rsidP="00DF6AF1">
      <w:pPr>
        <w:pStyle w:val="Akapitzlist"/>
        <w:widowControl/>
        <w:numPr>
          <w:ilvl w:val="0"/>
          <w:numId w:val="6"/>
        </w:numPr>
        <w:autoSpaceDE/>
        <w:autoSpaceDN/>
        <w:spacing w:before="0"/>
        <w:contextualSpacing/>
        <w:jc w:val="both"/>
        <w:rPr>
          <w:sz w:val="24"/>
          <w:szCs w:val="24"/>
          <w:lang w:val="pl-PL"/>
        </w:rPr>
      </w:pPr>
      <w:r w:rsidRPr="00DB18F2">
        <w:rPr>
          <w:sz w:val="24"/>
          <w:szCs w:val="24"/>
          <w:lang w:val="pl-PL"/>
        </w:rPr>
        <w:t>odmówić udostępnienia przetworzonej informacji publicznej ze względu na brak szczególnej istotności przetworzenia dla interesu publicznego.</w:t>
      </w:r>
    </w:p>
    <w:p w14:paraId="5B68103F" w14:textId="77777777" w:rsidR="00CA3902" w:rsidRPr="00DB18F2" w:rsidRDefault="00CA3902" w:rsidP="00DF6AF1">
      <w:pPr>
        <w:pStyle w:val="Akapitzlist"/>
        <w:numPr>
          <w:ilvl w:val="0"/>
          <w:numId w:val="7"/>
        </w:numPr>
        <w:spacing w:before="0"/>
        <w:jc w:val="both"/>
        <w:rPr>
          <w:sz w:val="24"/>
          <w:szCs w:val="24"/>
          <w:lang w:val="pl-PL"/>
        </w:rPr>
      </w:pPr>
      <w:r w:rsidRPr="00DB18F2">
        <w:rPr>
          <w:sz w:val="24"/>
          <w:szCs w:val="24"/>
          <w:lang w:val="pl-PL"/>
        </w:rPr>
        <w:t>Regionalne Centrum Krwiodawstwa i Krwiolecznictwa w Kielcach udostępnia niezwłocznie informacje publiczne, jeżeli wniosek wpłynął do właściwego pracownika, który w wyniku analizy treści wniosku stwierdza, że jest w posiadaniu żądanych informacji publicznych (tożsamość podmiotowo-rzeczowa). W takim przypadku udostępnienie następuje w formie ustnej lub pisemnej bez pisemnego wniosku.</w:t>
      </w:r>
    </w:p>
    <w:p w14:paraId="42442BE2" w14:textId="77777777" w:rsidR="00CA3902" w:rsidRPr="00DB18F2" w:rsidRDefault="00CA3902" w:rsidP="00DF6AF1">
      <w:pPr>
        <w:pStyle w:val="Akapitzlist"/>
        <w:numPr>
          <w:ilvl w:val="0"/>
          <w:numId w:val="7"/>
        </w:numPr>
        <w:spacing w:before="0"/>
        <w:contextualSpacing/>
        <w:jc w:val="both"/>
        <w:rPr>
          <w:sz w:val="24"/>
          <w:szCs w:val="24"/>
          <w:lang w:val="pl-PL"/>
        </w:rPr>
      </w:pPr>
      <w:r w:rsidRPr="00DB18F2">
        <w:rPr>
          <w:sz w:val="24"/>
          <w:szCs w:val="24"/>
          <w:lang w:val="pl-PL"/>
        </w:rPr>
        <w:t>Terminy wskazane w ust. 1 oraz inne terminy określone w niniejszej instrukcji liczy się zgodnie z regułami wynikającymi z art. 57 kodeksu postępowania administracyjnego.</w:t>
      </w:r>
    </w:p>
    <w:p w14:paraId="4C5465A0" w14:textId="77777777" w:rsidR="00CA3902" w:rsidRPr="00DB18F2" w:rsidRDefault="00CA3902" w:rsidP="00DF6AF1">
      <w:pPr>
        <w:pStyle w:val="Akapitzlist"/>
        <w:numPr>
          <w:ilvl w:val="0"/>
          <w:numId w:val="7"/>
        </w:numPr>
        <w:spacing w:before="0"/>
        <w:contextualSpacing/>
        <w:jc w:val="both"/>
        <w:rPr>
          <w:sz w:val="24"/>
          <w:szCs w:val="24"/>
          <w:lang w:val="pl-PL"/>
        </w:rPr>
      </w:pPr>
      <w:r w:rsidRPr="00DB18F2">
        <w:rPr>
          <w:sz w:val="24"/>
          <w:szCs w:val="24"/>
          <w:lang w:val="pl-PL"/>
        </w:rPr>
        <w:t>W</w:t>
      </w:r>
      <w:r w:rsidRPr="00DB18F2">
        <w:rPr>
          <w:spacing w:val="25"/>
          <w:sz w:val="24"/>
          <w:szCs w:val="24"/>
          <w:lang w:val="pl-PL"/>
        </w:rPr>
        <w:t xml:space="preserve"> </w:t>
      </w:r>
      <w:r w:rsidRPr="00DB18F2">
        <w:rPr>
          <w:sz w:val="24"/>
          <w:szCs w:val="24"/>
          <w:lang w:val="pl-PL"/>
        </w:rPr>
        <w:t>odpowiedzi</w:t>
      </w:r>
      <w:r w:rsidRPr="00DB18F2">
        <w:rPr>
          <w:spacing w:val="25"/>
          <w:sz w:val="24"/>
          <w:szCs w:val="24"/>
          <w:lang w:val="pl-PL"/>
        </w:rPr>
        <w:t xml:space="preserve"> </w:t>
      </w:r>
      <w:r w:rsidRPr="00DB18F2">
        <w:rPr>
          <w:sz w:val="24"/>
          <w:szCs w:val="24"/>
          <w:lang w:val="pl-PL"/>
        </w:rPr>
        <w:t>na</w:t>
      </w:r>
      <w:r w:rsidRPr="00DB18F2">
        <w:rPr>
          <w:spacing w:val="25"/>
          <w:sz w:val="24"/>
          <w:szCs w:val="24"/>
          <w:lang w:val="pl-PL"/>
        </w:rPr>
        <w:t xml:space="preserve"> </w:t>
      </w:r>
      <w:r w:rsidRPr="00DB18F2">
        <w:rPr>
          <w:sz w:val="24"/>
          <w:szCs w:val="24"/>
          <w:lang w:val="pl-PL"/>
        </w:rPr>
        <w:t>wniosek</w:t>
      </w:r>
      <w:r w:rsidRPr="00DB18F2">
        <w:rPr>
          <w:spacing w:val="25"/>
          <w:sz w:val="24"/>
          <w:szCs w:val="24"/>
          <w:lang w:val="pl-PL"/>
        </w:rPr>
        <w:t xml:space="preserve"> </w:t>
      </w:r>
      <w:r w:rsidRPr="00DB18F2">
        <w:rPr>
          <w:sz w:val="24"/>
          <w:szCs w:val="24"/>
          <w:lang w:val="pl-PL"/>
        </w:rPr>
        <w:t>o</w:t>
      </w:r>
      <w:r w:rsidRPr="00DB18F2">
        <w:rPr>
          <w:spacing w:val="25"/>
          <w:sz w:val="24"/>
          <w:szCs w:val="24"/>
          <w:lang w:val="pl-PL"/>
        </w:rPr>
        <w:t xml:space="preserve"> </w:t>
      </w:r>
      <w:r w:rsidRPr="00DB18F2">
        <w:rPr>
          <w:sz w:val="24"/>
          <w:szCs w:val="24"/>
          <w:lang w:val="pl-PL"/>
        </w:rPr>
        <w:t>udostępnienie</w:t>
      </w:r>
      <w:r w:rsidRPr="00DB18F2">
        <w:rPr>
          <w:spacing w:val="26"/>
          <w:sz w:val="24"/>
          <w:szCs w:val="24"/>
          <w:lang w:val="pl-PL"/>
        </w:rPr>
        <w:t xml:space="preserve"> </w:t>
      </w:r>
      <w:r w:rsidRPr="00DB18F2">
        <w:rPr>
          <w:sz w:val="24"/>
          <w:szCs w:val="24"/>
          <w:lang w:val="pl-PL"/>
        </w:rPr>
        <w:t>informacji</w:t>
      </w:r>
      <w:r w:rsidRPr="00DB18F2">
        <w:rPr>
          <w:spacing w:val="27"/>
          <w:sz w:val="24"/>
          <w:szCs w:val="24"/>
          <w:lang w:val="pl-PL"/>
        </w:rPr>
        <w:t xml:space="preserve"> </w:t>
      </w:r>
      <w:r w:rsidRPr="00DB18F2">
        <w:rPr>
          <w:sz w:val="24"/>
          <w:szCs w:val="24"/>
          <w:lang w:val="pl-PL"/>
        </w:rPr>
        <w:t>publicznej,</w:t>
      </w:r>
      <w:r w:rsidRPr="00DB18F2">
        <w:rPr>
          <w:spacing w:val="25"/>
          <w:sz w:val="24"/>
          <w:szCs w:val="24"/>
          <w:lang w:val="pl-PL"/>
        </w:rPr>
        <w:t xml:space="preserve"> </w:t>
      </w:r>
      <w:r w:rsidRPr="00DB18F2">
        <w:rPr>
          <w:sz w:val="24"/>
          <w:szCs w:val="24"/>
          <w:lang w:val="pl-PL"/>
        </w:rPr>
        <w:t>należny</w:t>
      </w:r>
      <w:r w:rsidRPr="00DB18F2">
        <w:rPr>
          <w:spacing w:val="25"/>
          <w:sz w:val="24"/>
          <w:szCs w:val="24"/>
          <w:lang w:val="pl-PL"/>
        </w:rPr>
        <w:t xml:space="preserve"> </w:t>
      </w:r>
      <w:r w:rsidRPr="00DB18F2">
        <w:rPr>
          <w:sz w:val="24"/>
          <w:szCs w:val="24"/>
          <w:lang w:val="pl-PL"/>
        </w:rPr>
        <w:t>zawrzeć</w:t>
      </w:r>
      <w:r w:rsidRPr="00DB18F2">
        <w:rPr>
          <w:spacing w:val="26"/>
          <w:sz w:val="24"/>
          <w:szCs w:val="24"/>
          <w:lang w:val="pl-PL"/>
        </w:rPr>
        <w:t xml:space="preserve"> </w:t>
      </w:r>
      <w:r w:rsidRPr="00DB18F2">
        <w:rPr>
          <w:sz w:val="24"/>
          <w:szCs w:val="24"/>
          <w:lang w:val="pl-PL"/>
        </w:rPr>
        <w:t>informację,</w:t>
      </w:r>
      <w:r w:rsidRPr="00DB18F2">
        <w:rPr>
          <w:spacing w:val="27"/>
          <w:sz w:val="24"/>
          <w:szCs w:val="24"/>
          <w:lang w:val="pl-PL"/>
        </w:rPr>
        <w:t xml:space="preserve"> </w:t>
      </w:r>
      <w:r w:rsidRPr="00DB18F2">
        <w:rPr>
          <w:sz w:val="24"/>
          <w:szCs w:val="24"/>
          <w:lang w:val="pl-PL"/>
        </w:rPr>
        <w:t>że przekazane dane są zgodne ze stanem na konkretnie wskazany dzień.</w:t>
      </w:r>
    </w:p>
    <w:p w14:paraId="5CCB93E0" w14:textId="77777777" w:rsidR="00CA3902" w:rsidRPr="00DB18F2" w:rsidRDefault="00CA3902" w:rsidP="00DF6AF1">
      <w:pPr>
        <w:pStyle w:val="Akapitzlist"/>
        <w:numPr>
          <w:ilvl w:val="0"/>
          <w:numId w:val="7"/>
        </w:numPr>
        <w:spacing w:before="0"/>
        <w:contextualSpacing/>
        <w:jc w:val="both"/>
        <w:rPr>
          <w:sz w:val="24"/>
          <w:szCs w:val="24"/>
          <w:lang w:val="pl-PL"/>
        </w:rPr>
      </w:pPr>
      <w:r w:rsidRPr="00DB18F2">
        <w:rPr>
          <w:sz w:val="24"/>
          <w:szCs w:val="24"/>
          <w:lang w:val="pl-PL"/>
        </w:rPr>
        <w:t xml:space="preserve">Jeżeli wniosek dotyczy wielu kwestii, w stosunku do których konieczne jest wydanie różnych rozstrzygnięć należy podjąć właściwe czynności w zależności od konkretnej sytuacji prawno-faktycznej. Dotyczy to w szczególności częściowego uwzględnienia wniosku przez udostępnienie informacji; odmowy udostępnienia informacji publicznej w innej części wniosku; poinformowania, że żądana informacja nie stanowi informacji publicznej w innej części wniosku; poinformowania, że właściwy jest inny tryb w innej </w:t>
      </w:r>
      <w:r w:rsidRPr="00DB18F2">
        <w:rPr>
          <w:sz w:val="24"/>
          <w:szCs w:val="24"/>
          <w:lang w:val="pl-PL"/>
        </w:rPr>
        <w:lastRenderedPageBreak/>
        <w:t>części wniosku.</w:t>
      </w:r>
    </w:p>
    <w:p w14:paraId="08F4CFAC" w14:textId="77777777" w:rsidR="00CA3902" w:rsidRPr="00DB18F2" w:rsidRDefault="00CA3902" w:rsidP="00DF6AF1">
      <w:pPr>
        <w:pStyle w:val="Akapitzlist"/>
        <w:numPr>
          <w:ilvl w:val="0"/>
          <w:numId w:val="7"/>
        </w:numPr>
        <w:spacing w:before="0"/>
        <w:contextualSpacing/>
        <w:jc w:val="both"/>
        <w:rPr>
          <w:sz w:val="24"/>
          <w:szCs w:val="24"/>
          <w:lang w:val="pl-PL"/>
        </w:rPr>
      </w:pPr>
      <w:r w:rsidRPr="00DB18F2">
        <w:rPr>
          <w:sz w:val="24"/>
          <w:szCs w:val="24"/>
          <w:lang w:val="pl-PL"/>
        </w:rPr>
        <w:t>Każdy pracownik odpowiedzialny jest za terminowe udostępnianie informacji publicznej zgodnie z ustawą.</w:t>
      </w:r>
    </w:p>
    <w:p w14:paraId="32CF9E0D" w14:textId="77777777" w:rsidR="00CA3902" w:rsidRPr="00DB18F2" w:rsidRDefault="00CA3902" w:rsidP="00DF6AF1">
      <w:pPr>
        <w:pStyle w:val="Akapitzlist"/>
        <w:numPr>
          <w:ilvl w:val="0"/>
          <w:numId w:val="7"/>
        </w:numPr>
        <w:spacing w:before="0"/>
        <w:contextualSpacing/>
        <w:jc w:val="both"/>
        <w:rPr>
          <w:sz w:val="24"/>
          <w:szCs w:val="24"/>
          <w:lang w:val="pl-PL"/>
        </w:rPr>
      </w:pPr>
      <w:r w:rsidRPr="00DB18F2">
        <w:rPr>
          <w:sz w:val="24"/>
          <w:szCs w:val="24"/>
          <w:lang w:val="pl-PL"/>
        </w:rPr>
        <w:t>Kierownik komórki organizacyjnej sprawuje nadzór nad terminowością załatwienia wniosków o udostępnianie informacji publicznej zgodnie z</w:t>
      </w:r>
      <w:r w:rsidRPr="00DB18F2">
        <w:rPr>
          <w:spacing w:val="-3"/>
          <w:sz w:val="24"/>
          <w:szCs w:val="24"/>
          <w:lang w:val="pl-PL"/>
        </w:rPr>
        <w:t xml:space="preserve"> </w:t>
      </w:r>
      <w:r w:rsidRPr="00DB18F2">
        <w:rPr>
          <w:sz w:val="24"/>
          <w:szCs w:val="24"/>
          <w:lang w:val="pl-PL"/>
        </w:rPr>
        <w:t>ustawą.</w:t>
      </w:r>
    </w:p>
    <w:p w14:paraId="61EF24C6" w14:textId="77777777" w:rsidR="00CA3902" w:rsidRPr="00DB18F2" w:rsidRDefault="00CA3902" w:rsidP="00DB18F2">
      <w:pPr>
        <w:tabs>
          <w:tab w:val="left" w:pos="469"/>
        </w:tabs>
        <w:spacing w:after="0" w:line="240" w:lineRule="auto"/>
        <w:jc w:val="center"/>
        <w:rPr>
          <w:rFonts w:ascii="Times New Roman" w:hAnsi="Times New Roman"/>
          <w:b/>
          <w:sz w:val="24"/>
          <w:szCs w:val="24"/>
        </w:rPr>
      </w:pPr>
      <w:r w:rsidRPr="00DB18F2">
        <w:rPr>
          <w:rFonts w:ascii="Times New Roman" w:hAnsi="Times New Roman"/>
          <w:b/>
          <w:sz w:val="24"/>
          <w:szCs w:val="24"/>
        </w:rPr>
        <w:t>§ 17</w:t>
      </w:r>
    </w:p>
    <w:p w14:paraId="2E62A7C8" w14:textId="77777777" w:rsidR="00CA3902" w:rsidRPr="00DB18F2" w:rsidRDefault="00CA3902" w:rsidP="00DB18F2">
      <w:pPr>
        <w:tabs>
          <w:tab w:val="left" w:pos="469"/>
        </w:tabs>
        <w:spacing w:after="0" w:line="240" w:lineRule="auto"/>
        <w:jc w:val="center"/>
        <w:rPr>
          <w:rFonts w:ascii="Times New Roman" w:hAnsi="Times New Roman"/>
          <w:sz w:val="24"/>
          <w:szCs w:val="24"/>
        </w:rPr>
      </w:pPr>
      <w:r w:rsidRPr="00DB18F2">
        <w:rPr>
          <w:rFonts w:ascii="Times New Roman" w:hAnsi="Times New Roman"/>
          <w:b/>
          <w:sz w:val="24"/>
          <w:szCs w:val="24"/>
        </w:rPr>
        <w:t>Niemożność udostępnienia informacji</w:t>
      </w:r>
    </w:p>
    <w:p w14:paraId="19CB740F" w14:textId="77777777" w:rsidR="00CA3902" w:rsidRPr="00DB18F2" w:rsidRDefault="00CA3902" w:rsidP="00DF6AF1">
      <w:pPr>
        <w:numPr>
          <w:ilvl w:val="0"/>
          <w:numId w:val="31"/>
        </w:numPr>
        <w:spacing w:after="0" w:line="240" w:lineRule="auto"/>
        <w:jc w:val="both"/>
        <w:rPr>
          <w:rFonts w:ascii="Times New Roman" w:hAnsi="Times New Roman"/>
          <w:sz w:val="24"/>
          <w:szCs w:val="24"/>
        </w:rPr>
      </w:pPr>
      <w:r w:rsidRPr="00DB18F2">
        <w:rPr>
          <w:rFonts w:ascii="Times New Roman" w:hAnsi="Times New Roman"/>
          <w:sz w:val="24"/>
          <w:szCs w:val="24"/>
        </w:rPr>
        <w:t>Centrum  nie udostępnia żądanej na wniosek informacji ze względu na niemożność jej udostępnienia, gdy:</w:t>
      </w:r>
    </w:p>
    <w:p w14:paraId="2D30131B" w14:textId="35CF404A" w:rsidR="00CA3902" w:rsidRPr="00DB18F2" w:rsidRDefault="00CA3902" w:rsidP="00DF6AF1">
      <w:pPr>
        <w:numPr>
          <w:ilvl w:val="0"/>
          <w:numId w:val="9"/>
        </w:numPr>
        <w:spacing w:after="0" w:line="240" w:lineRule="auto"/>
        <w:contextualSpacing/>
        <w:jc w:val="both"/>
        <w:rPr>
          <w:rFonts w:ascii="Times New Roman" w:hAnsi="Times New Roman"/>
          <w:sz w:val="24"/>
          <w:szCs w:val="24"/>
        </w:rPr>
      </w:pPr>
      <w:r w:rsidRPr="00DB18F2">
        <w:rPr>
          <w:rFonts w:ascii="Times New Roman" w:hAnsi="Times New Roman"/>
          <w:sz w:val="24"/>
          <w:szCs w:val="24"/>
        </w:rPr>
        <w:t>nie posiada informacji publicznej, ponieważ wniosek został skierowany do niewłaściwego podmiotu</w:t>
      </w:r>
      <w:r w:rsidR="00C96938">
        <w:rPr>
          <w:rFonts w:ascii="Times New Roman" w:hAnsi="Times New Roman"/>
          <w:sz w:val="24"/>
          <w:szCs w:val="24"/>
        </w:rPr>
        <w:t xml:space="preserve"> </w:t>
      </w:r>
      <w:r w:rsidR="00C96938" w:rsidRPr="00DB18F2">
        <w:rPr>
          <w:rFonts w:ascii="Times New Roman" w:hAnsi="Times New Roman"/>
          <w:sz w:val="24"/>
          <w:szCs w:val="24"/>
        </w:rPr>
        <w:t>(załącznik nr 9</w:t>
      </w:r>
      <w:r w:rsidR="00C96938">
        <w:rPr>
          <w:rFonts w:ascii="Times New Roman" w:hAnsi="Times New Roman"/>
          <w:sz w:val="24"/>
          <w:szCs w:val="24"/>
        </w:rPr>
        <w:t>)</w:t>
      </w:r>
      <w:r w:rsidRPr="00DB18F2">
        <w:rPr>
          <w:rFonts w:ascii="Times New Roman" w:hAnsi="Times New Roman"/>
          <w:sz w:val="24"/>
          <w:szCs w:val="24"/>
        </w:rPr>
        <w:t xml:space="preserve"> – art. 65 kodeksu postępowania administracyjnego nie stosuje się;</w:t>
      </w:r>
    </w:p>
    <w:p w14:paraId="2859BA5E" w14:textId="1ACE65FF" w:rsidR="00CA3902" w:rsidRPr="00DB18F2" w:rsidRDefault="00CA3902" w:rsidP="00DF6AF1">
      <w:pPr>
        <w:numPr>
          <w:ilvl w:val="0"/>
          <w:numId w:val="9"/>
        </w:numPr>
        <w:spacing w:after="0" w:line="240" w:lineRule="auto"/>
        <w:contextualSpacing/>
        <w:jc w:val="both"/>
        <w:rPr>
          <w:rFonts w:ascii="Times New Roman" w:hAnsi="Times New Roman"/>
          <w:sz w:val="24"/>
          <w:szCs w:val="24"/>
        </w:rPr>
      </w:pPr>
      <w:r w:rsidRPr="00DB18F2">
        <w:rPr>
          <w:rFonts w:ascii="Times New Roman" w:hAnsi="Times New Roman"/>
          <w:sz w:val="24"/>
          <w:szCs w:val="24"/>
        </w:rPr>
        <w:t xml:space="preserve">wniosek nie dotyczy informacji publicznej (załącznik nr </w:t>
      </w:r>
      <w:r w:rsidR="004864A2" w:rsidRPr="00DB18F2">
        <w:rPr>
          <w:rFonts w:ascii="Times New Roman" w:hAnsi="Times New Roman"/>
          <w:sz w:val="24"/>
          <w:szCs w:val="24"/>
        </w:rPr>
        <w:t>10</w:t>
      </w:r>
      <w:r w:rsidRPr="00DB18F2">
        <w:rPr>
          <w:rFonts w:ascii="Times New Roman" w:hAnsi="Times New Roman"/>
          <w:sz w:val="24"/>
          <w:szCs w:val="24"/>
        </w:rPr>
        <w:t>);</w:t>
      </w:r>
    </w:p>
    <w:p w14:paraId="154F6D89" w14:textId="475A742A" w:rsidR="00CA3902" w:rsidRPr="00DB18F2" w:rsidRDefault="00CA3902" w:rsidP="00DF6AF1">
      <w:pPr>
        <w:numPr>
          <w:ilvl w:val="0"/>
          <w:numId w:val="9"/>
        </w:numPr>
        <w:spacing w:after="0" w:line="240" w:lineRule="auto"/>
        <w:contextualSpacing/>
        <w:jc w:val="both"/>
        <w:rPr>
          <w:rFonts w:ascii="Times New Roman" w:hAnsi="Times New Roman"/>
          <w:sz w:val="24"/>
          <w:szCs w:val="24"/>
        </w:rPr>
      </w:pPr>
      <w:r w:rsidRPr="00DB18F2">
        <w:rPr>
          <w:rFonts w:ascii="Times New Roman" w:hAnsi="Times New Roman"/>
          <w:sz w:val="24"/>
          <w:szCs w:val="24"/>
        </w:rPr>
        <w:t xml:space="preserve">żądanie zawarte we wniosku w swej istocie nie dotyczy udostępnienia informacji publicznej, lecz podjęcia innej czynności przez </w:t>
      </w:r>
      <w:r w:rsidR="004210D9">
        <w:rPr>
          <w:rFonts w:ascii="Times New Roman" w:hAnsi="Times New Roman"/>
          <w:sz w:val="24"/>
          <w:szCs w:val="24"/>
        </w:rPr>
        <w:t>podmiot zobowiązany</w:t>
      </w:r>
      <w:r w:rsidRPr="00DB18F2">
        <w:rPr>
          <w:rFonts w:ascii="Times New Roman" w:hAnsi="Times New Roman"/>
          <w:sz w:val="24"/>
          <w:szCs w:val="24"/>
        </w:rPr>
        <w:t xml:space="preserve">, w szczególności rozpoznania skargi na pracownika w trybie działu VIII kodeksu postępowania administracyjnego (załącznik </w:t>
      </w:r>
      <w:r w:rsidR="004864A2" w:rsidRPr="00DB18F2">
        <w:rPr>
          <w:rFonts w:ascii="Times New Roman" w:hAnsi="Times New Roman"/>
          <w:sz w:val="24"/>
          <w:szCs w:val="24"/>
        </w:rPr>
        <w:t>nr 11</w:t>
      </w:r>
      <w:r w:rsidRPr="00DB18F2">
        <w:rPr>
          <w:rFonts w:ascii="Times New Roman" w:hAnsi="Times New Roman"/>
          <w:sz w:val="24"/>
          <w:szCs w:val="24"/>
        </w:rPr>
        <w:t>);</w:t>
      </w:r>
    </w:p>
    <w:p w14:paraId="2329DBE4" w14:textId="1CE51883" w:rsidR="00CA3902" w:rsidRPr="00DB18F2" w:rsidRDefault="00CA3902" w:rsidP="00DF6AF1">
      <w:pPr>
        <w:numPr>
          <w:ilvl w:val="0"/>
          <w:numId w:val="9"/>
        </w:numPr>
        <w:spacing w:after="0" w:line="240" w:lineRule="auto"/>
        <w:contextualSpacing/>
        <w:jc w:val="both"/>
        <w:rPr>
          <w:rFonts w:ascii="Times New Roman" w:hAnsi="Times New Roman"/>
          <w:sz w:val="24"/>
          <w:szCs w:val="24"/>
        </w:rPr>
      </w:pPr>
      <w:r w:rsidRPr="00DB18F2">
        <w:rPr>
          <w:rFonts w:ascii="Times New Roman" w:hAnsi="Times New Roman"/>
          <w:sz w:val="24"/>
          <w:szCs w:val="24"/>
        </w:rPr>
        <w:t xml:space="preserve">wniosek dotyczy informacji publicznej, jednak zasady i tryb dostępu do informacji publicznej są regulowane w innej ustawie w rozumieniu art. 1 ust. 2 </w:t>
      </w:r>
      <w:r w:rsidR="004210D9">
        <w:rPr>
          <w:rFonts w:ascii="Times New Roman" w:hAnsi="Times New Roman"/>
          <w:sz w:val="24"/>
          <w:szCs w:val="24"/>
        </w:rPr>
        <w:t>ustawy</w:t>
      </w:r>
      <w:r w:rsidRPr="00DB18F2">
        <w:rPr>
          <w:rFonts w:ascii="Times New Roman" w:hAnsi="Times New Roman"/>
          <w:sz w:val="24"/>
          <w:szCs w:val="24"/>
        </w:rPr>
        <w:t xml:space="preserve"> (załącznik </w:t>
      </w:r>
      <w:r w:rsidR="004864A2" w:rsidRPr="00DB18F2">
        <w:rPr>
          <w:rFonts w:ascii="Times New Roman" w:hAnsi="Times New Roman"/>
          <w:sz w:val="24"/>
          <w:szCs w:val="24"/>
        </w:rPr>
        <w:t>nr 12</w:t>
      </w:r>
      <w:r w:rsidRPr="00DB18F2">
        <w:rPr>
          <w:rFonts w:ascii="Times New Roman" w:hAnsi="Times New Roman"/>
          <w:sz w:val="24"/>
          <w:szCs w:val="24"/>
        </w:rPr>
        <w:t>);</w:t>
      </w:r>
    </w:p>
    <w:p w14:paraId="17E5795F" w14:textId="6A55FB94" w:rsidR="00CA3902" w:rsidRPr="00DB18F2" w:rsidRDefault="00CA3902" w:rsidP="00DF6AF1">
      <w:pPr>
        <w:pStyle w:val="Akapitzlist"/>
        <w:numPr>
          <w:ilvl w:val="0"/>
          <w:numId w:val="31"/>
        </w:numPr>
        <w:spacing w:before="0"/>
        <w:jc w:val="both"/>
        <w:rPr>
          <w:sz w:val="24"/>
          <w:szCs w:val="24"/>
          <w:lang w:val="pl-PL"/>
        </w:rPr>
      </w:pPr>
      <w:r w:rsidRPr="00DB18F2">
        <w:rPr>
          <w:sz w:val="24"/>
          <w:szCs w:val="24"/>
          <w:lang w:val="pl-PL"/>
        </w:rPr>
        <w:t>W przypadkach wskazanych w ustępie poprzednim Centrum przekazuje wnioskodawcy pismo informacyjne z podaniem przyczyn uniemożliwiających udostępnienie informacji z tym zastrzeżeniem, że:</w:t>
      </w:r>
    </w:p>
    <w:p w14:paraId="596DE62F" w14:textId="77777777" w:rsidR="00CA3902" w:rsidRPr="00DB18F2" w:rsidRDefault="00CA3902" w:rsidP="00DF6AF1">
      <w:pPr>
        <w:numPr>
          <w:ilvl w:val="0"/>
          <w:numId w:val="10"/>
        </w:numPr>
        <w:spacing w:after="0" w:line="240" w:lineRule="auto"/>
        <w:contextualSpacing/>
        <w:jc w:val="both"/>
        <w:rPr>
          <w:rFonts w:ascii="Times New Roman" w:hAnsi="Times New Roman"/>
          <w:sz w:val="24"/>
          <w:szCs w:val="24"/>
        </w:rPr>
      </w:pPr>
      <w:r w:rsidRPr="00DB18F2">
        <w:rPr>
          <w:rFonts w:ascii="Times New Roman" w:hAnsi="Times New Roman"/>
          <w:sz w:val="24"/>
          <w:szCs w:val="24"/>
        </w:rPr>
        <w:t>powiadomienie wnioskodawcy o nieposiadaniu informacji powinno uwzględniać zasady określone w art. 8 k.p.a. (zasada prowadzenia postępowania w sposób budzący zaufanie jego uczestników do władzy publicznej), art. 9 k.p.a. (zasada informowania uczestników) i art. 11 k.p.a. (zasada przekonywania);</w:t>
      </w:r>
    </w:p>
    <w:p w14:paraId="68248D83" w14:textId="77777777" w:rsidR="00CA3902" w:rsidRPr="00DB18F2" w:rsidRDefault="00CA3902" w:rsidP="00DF6AF1">
      <w:pPr>
        <w:numPr>
          <w:ilvl w:val="0"/>
          <w:numId w:val="10"/>
        </w:numPr>
        <w:spacing w:after="0" w:line="240" w:lineRule="auto"/>
        <w:contextualSpacing/>
        <w:jc w:val="both"/>
        <w:rPr>
          <w:rFonts w:ascii="Times New Roman" w:hAnsi="Times New Roman"/>
          <w:sz w:val="24"/>
          <w:szCs w:val="24"/>
        </w:rPr>
      </w:pPr>
      <w:r w:rsidRPr="00DB18F2">
        <w:rPr>
          <w:rFonts w:ascii="Times New Roman" w:hAnsi="Times New Roman"/>
          <w:sz w:val="24"/>
          <w:szCs w:val="24"/>
        </w:rPr>
        <w:t>w sytuacji, o której mowa w ust. 1 pkt 3) należy poinformować, że złożony wniosek dotyczy sprawy, której prowadzenie i załatwienie następuje w odrębnej procedurze;</w:t>
      </w:r>
    </w:p>
    <w:p w14:paraId="5D55BEC4" w14:textId="77777777" w:rsidR="00CA3902" w:rsidRPr="00DB18F2" w:rsidRDefault="00CA3902" w:rsidP="00DF6AF1">
      <w:pPr>
        <w:numPr>
          <w:ilvl w:val="0"/>
          <w:numId w:val="10"/>
        </w:numPr>
        <w:spacing w:after="0" w:line="240" w:lineRule="auto"/>
        <w:contextualSpacing/>
        <w:jc w:val="both"/>
        <w:rPr>
          <w:rFonts w:ascii="Times New Roman" w:hAnsi="Times New Roman"/>
          <w:sz w:val="24"/>
          <w:szCs w:val="24"/>
        </w:rPr>
      </w:pPr>
      <w:r w:rsidRPr="00DB18F2">
        <w:rPr>
          <w:rFonts w:ascii="Times New Roman" w:hAnsi="Times New Roman"/>
          <w:sz w:val="24"/>
          <w:szCs w:val="24"/>
        </w:rPr>
        <w:t>w sytuacji, o której mowa w ust. 1 pkt 4) należy poinformować o właściwym trybie lub procedurze oraz podać podstawowe informacje, które ułatwią wnioskodawcy dostęp do informacji;</w:t>
      </w:r>
    </w:p>
    <w:p w14:paraId="3D845FC9" w14:textId="77777777" w:rsidR="00CA3902" w:rsidRPr="00DB18F2" w:rsidRDefault="00CA3902" w:rsidP="00DF6AF1">
      <w:pPr>
        <w:numPr>
          <w:ilvl w:val="0"/>
          <w:numId w:val="10"/>
        </w:numPr>
        <w:spacing w:after="0" w:line="240" w:lineRule="auto"/>
        <w:contextualSpacing/>
        <w:jc w:val="both"/>
        <w:rPr>
          <w:rFonts w:ascii="Times New Roman" w:hAnsi="Times New Roman"/>
          <w:sz w:val="24"/>
          <w:szCs w:val="24"/>
        </w:rPr>
      </w:pPr>
      <w:r w:rsidRPr="00DB18F2">
        <w:rPr>
          <w:rFonts w:ascii="Times New Roman" w:hAnsi="Times New Roman"/>
          <w:sz w:val="24"/>
          <w:szCs w:val="24"/>
        </w:rPr>
        <w:t>powiadomienie należy przekazać wnioskodawcy w taki sam sposób i takim samym kanałem komunikacji, jaki wnioskodawca wybrał składając wniosek.</w:t>
      </w:r>
    </w:p>
    <w:p w14:paraId="1A5B8228" w14:textId="77777777" w:rsidR="00CA3902" w:rsidRPr="00DB18F2" w:rsidRDefault="00CA3902" w:rsidP="00DF6AF1">
      <w:pPr>
        <w:numPr>
          <w:ilvl w:val="0"/>
          <w:numId w:val="31"/>
        </w:numPr>
        <w:spacing w:after="0" w:line="240" w:lineRule="auto"/>
        <w:jc w:val="both"/>
        <w:rPr>
          <w:rFonts w:ascii="Times New Roman" w:hAnsi="Times New Roman"/>
          <w:sz w:val="24"/>
          <w:szCs w:val="24"/>
        </w:rPr>
      </w:pPr>
      <w:r w:rsidRPr="00DB18F2">
        <w:rPr>
          <w:rFonts w:ascii="Times New Roman" w:hAnsi="Times New Roman"/>
          <w:sz w:val="24"/>
          <w:szCs w:val="24"/>
        </w:rPr>
        <w:t>Wnioskodawcy kwestionującemu nieudostępnienie informacji publicznej z przyczyn wskazanych w ust. 1 pkt 1) przysługuje prawo do złożenia do sądu administracyjnego skargi na inny akt lub czynność z zakresu administracji publicznej dotyczący uprawnień lub obowiązków wynikających z przepisów prawa w rozumieniu art. 3 § 2 pkt 4 ustawy z dnia 30 sierpnia 2002 roku Prawo o postępowaniu przed sądami administracyjnymi (</w:t>
      </w:r>
      <w:proofErr w:type="spellStart"/>
      <w:r w:rsidRPr="00DB18F2">
        <w:rPr>
          <w:rFonts w:ascii="Times New Roman" w:hAnsi="Times New Roman"/>
          <w:sz w:val="24"/>
          <w:szCs w:val="24"/>
        </w:rPr>
        <w:t>t.j</w:t>
      </w:r>
      <w:proofErr w:type="spellEnd"/>
      <w:r w:rsidRPr="00DB18F2">
        <w:rPr>
          <w:rFonts w:ascii="Times New Roman" w:hAnsi="Times New Roman"/>
          <w:sz w:val="24"/>
          <w:szCs w:val="24"/>
        </w:rPr>
        <w:t>. Dz. U. z 2018 r. poz. 1302, 1467, 1629, z 2019 r. poz. 11, 60).</w:t>
      </w:r>
    </w:p>
    <w:p w14:paraId="439CEDBB" w14:textId="77777777" w:rsidR="00CA3902" w:rsidRPr="00DB18F2" w:rsidRDefault="00CA3902" w:rsidP="00DF6AF1">
      <w:pPr>
        <w:numPr>
          <w:ilvl w:val="0"/>
          <w:numId w:val="31"/>
        </w:numPr>
        <w:spacing w:after="0" w:line="240" w:lineRule="auto"/>
        <w:jc w:val="both"/>
        <w:rPr>
          <w:rFonts w:ascii="Times New Roman" w:hAnsi="Times New Roman"/>
          <w:sz w:val="24"/>
          <w:szCs w:val="24"/>
        </w:rPr>
      </w:pPr>
      <w:r w:rsidRPr="00DB18F2">
        <w:rPr>
          <w:rFonts w:ascii="Times New Roman" w:hAnsi="Times New Roman"/>
          <w:sz w:val="24"/>
          <w:szCs w:val="24"/>
        </w:rPr>
        <w:t>Wnioskodawcy kwestionującemu nieudostępnienie informacji z przyczyn wskazanych w ust. 1 pkt 2) przysługuje prawo do złożenia do sądu administracyjnego skargi na bezczynność organu w rozumieniu art. 3 § 2 pkt 8 ustawy z dnia 30 sierpnia 2002 roku Prawo o postępowaniu przed sądami administracyjnymi (</w:t>
      </w:r>
      <w:proofErr w:type="spellStart"/>
      <w:r w:rsidRPr="00DB18F2">
        <w:rPr>
          <w:rFonts w:ascii="Times New Roman" w:hAnsi="Times New Roman"/>
          <w:sz w:val="24"/>
          <w:szCs w:val="24"/>
        </w:rPr>
        <w:t>t.j</w:t>
      </w:r>
      <w:proofErr w:type="spellEnd"/>
      <w:r w:rsidRPr="00DB18F2">
        <w:rPr>
          <w:rFonts w:ascii="Times New Roman" w:hAnsi="Times New Roman"/>
          <w:sz w:val="24"/>
          <w:szCs w:val="24"/>
        </w:rPr>
        <w:t>. Dz. U. z 2018 r. poz. 1302, 1467, 1629, z 2019 r. poz. 11, 60).</w:t>
      </w:r>
    </w:p>
    <w:p w14:paraId="7658F76C" w14:textId="77777777" w:rsidR="00CA3902" w:rsidRPr="00DB18F2" w:rsidRDefault="00CA3902" w:rsidP="00DB18F2">
      <w:pPr>
        <w:keepNext/>
        <w:spacing w:after="0" w:line="240" w:lineRule="auto"/>
        <w:jc w:val="center"/>
        <w:rPr>
          <w:rFonts w:ascii="Times New Roman" w:hAnsi="Times New Roman"/>
          <w:b/>
          <w:sz w:val="24"/>
          <w:szCs w:val="24"/>
        </w:rPr>
      </w:pPr>
      <w:r w:rsidRPr="00DB18F2">
        <w:rPr>
          <w:rFonts w:ascii="Times New Roman" w:hAnsi="Times New Roman"/>
          <w:b/>
          <w:sz w:val="24"/>
          <w:szCs w:val="24"/>
        </w:rPr>
        <w:lastRenderedPageBreak/>
        <w:t>§ 18</w:t>
      </w:r>
    </w:p>
    <w:p w14:paraId="4E18D7EE" w14:textId="77777777" w:rsidR="00CA3902" w:rsidRPr="00DB18F2" w:rsidRDefault="00CA3902" w:rsidP="00DB18F2">
      <w:pPr>
        <w:keepNext/>
        <w:spacing w:after="0" w:line="240" w:lineRule="auto"/>
        <w:jc w:val="center"/>
        <w:rPr>
          <w:rFonts w:ascii="Times New Roman" w:hAnsi="Times New Roman"/>
          <w:sz w:val="24"/>
          <w:szCs w:val="24"/>
        </w:rPr>
      </w:pPr>
      <w:r w:rsidRPr="00DB18F2">
        <w:rPr>
          <w:rFonts w:ascii="Times New Roman" w:hAnsi="Times New Roman"/>
          <w:b/>
          <w:i/>
          <w:sz w:val="24"/>
          <w:szCs w:val="24"/>
        </w:rPr>
        <w:t>Decyzje administracyjne</w:t>
      </w:r>
    </w:p>
    <w:p w14:paraId="2A209C4E" w14:textId="700BCEB8" w:rsidR="00CA3902" w:rsidRPr="00DB18F2" w:rsidRDefault="00CA3902" w:rsidP="00DF6AF1">
      <w:pPr>
        <w:keepNext/>
        <w:numPr>
          <w:ilvl w:val="0"/>
          <w:numId w:val="34"/>
        </w:numPr>
        <w:spacing w:after="0" w:line="240" w:lineRule="auto"/>
        <w:jc w:val="both"/>
        <w:rPr>
          <w:rFonts w:ascii="Times New Roman" w:hAnsi="Times New Roman"/>
          <w:sz w:val="24"/>
          <w:szCs w:val="24"/>
        </w:rPr>
      </w:pPr>
      <w:r w:rsidRPr="00DB18F2">
        <w:rPr>
          <w:rFonts w:ascii="Times New Roman" w:hAnsi="Times New Roman"/>
          <w:sz w:val="24"/>
          <w:szCs w:val="24"/>
        </w:rPr>
        <w:t>Dyrektor Centrum lub pisemnie upoważniony przez niego pracownik Centrum wydaje decyzję administracją się w przypadku:</w:t>
      </w:r>
    </w:p>
    <w:p w14:paraId="401923D1" w14:textId="5B2020F5" w:rsidR="00CA3902" w:rsidRPr="00DB18F2" w:rsidRDefault="00CA3902" w:rsidP="00DF6AF1">
      <w:pPr>
        <w:numPr>
          <w:ilvl w:val="0"/>
          <w:numId w:val="12"/>
        </w:numPr>
        <w:spacing w:after="0" w:line="240" w:lineRule="auto"/>
        <w:contextualSpacing/>
        <w:jc w:val="both"/>
        <w:rPr>
          <w:rFonts w:ascii="Times New Roman" w:hAnsi="Times New Roman"/>
          <w:sz w:val="24"/>
          <w:szCs w:val="24"/>
        </w:rPr>
      </w:pPr>
      <w:r w:rsidRPr="00DB18F2">
        <w:rPr>
          <w:rFonts w:ascii="Times New Roman" w:hAnsi="Times New Roman"/>
          <w:sz w:val="24"/>
          <w:szCs w:val="24"/>
        </w:rPr>
        <w:t>odmowy dostępu do informacji publicznej ze względu na potrzebę ochrony określonego dobra chronionego przepisem szczególnym zgodnie z art. 5 ustawy</w:t>
      </w:r>
      <w:r w:rsidR="004210D9">
        <w:rPr>
          <w:rFonts w:ascii="Times New Roman" w:hAnsi="Times New Roman"/>
          <w:sz w:val="24"/>
          <w:szCs w:val="24"/>
        </w:rPr>
        <w:t>;</w:t>
      </w:r>
    </w:p>
    <w:p w14:paraId="1F7FEDB5" w14:textId="200736A7" w:rsidR="00CA3902" w:rsidRPr="00DB18F2" w:rsidRDefault="00CA3902" w:rsidP="00DF6AF1">
      <w:pPr>
        <w:numPr>
          <w:ilvl w:val="0"/>
          <w:numId w:val="12"/>
        </w:numPr>
        <w:spacing w:after="0" w:line="240" w:lineRule="auto"/>
        <w:contextualSpacing/>
        <w:jc w:val="both"/>
        <w:rPr>
          <w:rFonts w:ascii="Times New Roman" w:hAnsi="Times New Roman"/>
          <w:sz w:val="24"/>
          <w:szCs w:val="24"/>
        </w:rPr>
      </w:pPr>
      <w:r w:rsidRPr="00DB18F2">
        <w:rPr>
          <w:rFonts w:ascii="Times New Roman" w:hAnsi="Times New Roman"/>
          <w:sz w:val="24"/>
          <w:szCs w:val="24"/>
        </w:rPr>
        <w:t>odmowy dostępu do informacji publicznej przetworzonej w przypadku stwierdzenia przez Centrum, że uzyskanie informacji publicznej przetworzonej nie jest szczególnie istotne dla interesu publicznego;</w:t>
      </w:r>
    </w:p>
    <w:p w14:paraId="09CEF7FF" w14:textId="7C95AA18" w:rsidR="00CA3902" w:rsidRPr="00DB18F2" w:rsidRDefault="00CA3902" w:rsidP="00DF6AF1">
      <w:pPr>
        <w:numPr>
          <w:ilvl w:val="0"/>
          <w:numId w:val="12"/>
        </w:numPr>
        <w:spacing w:after="0" w:line="240" w:lineRule="auto"/>
        <w:contextualSpacing/>
        <w:jc w:val="both"/>
        <w:rPr>
          <w:rFonts w:ascii="Times New Roman" w:hAnsi="Times New Roman"/>
          <w:sz w:val="24"/>
          <w:szCs w:val="24"/>
        </w:rPr>
      </w:pPr>
      <w:r w:rsidRPr="00DB18F2">
        <w:rPr>
          <w:rFonts w:ascii="Times New Roman" w:hAnsi="Times New Roman"/>
          <w:sz w:val="24"/>
          <w:szCs w:val="24"/>
        </w:rPr>
        <w:t>umorzenia postępowania na podstawie art. 14 ust. 2 ustawy</w:t>
      </w:r>
      <w:r w:rsidR="004210D9">
        <w:rPr>
          <w:rFonts w:ascii="Times New Roman" w:hAnsi="Times New Roman"/>
          <w:sz w:val="24"/>
          <w:szCs w:val="24"/>
        </w:rPr>
        <w:t>.</w:t>
      </w:r>
    </w:p>
    <w:p w14:paraId="640CB0CD" w14:textId="0B141559" w:rsidR="00CA3902" w:rsidRPr="00DB18F2" w:rsidRDefault="00CA3902" w:rsidP="00DF6AF1">
      <w:pPr>
        <w:numPr>
          <w:ilvl w:val="0"/>
          <w:numId w:val="34"/>
        </w:numPr>
        <w:spacing w:after="0" w:line="240" w:lineRule="auto"/>
        <w:contextualSpacing/>
        <w:jc w:val="both"/>
        <w:rPr>
          <w:rFonts w:ascii="Times New Roman" w:hAnsi="Times New Roman"/>
          <w:sz w:val="24"/>
          <w:szCs w:val="24"/>
        </w:rPr>
      </w:pPr>
      <w:r w:rsidRPr="00DB18F2">
        <w:rPr>
          <w:rFonts w:ascii="Times New Roman" w:hAnsi="Times New Roman"/>
          <w:sz w:val="24"/>
          <w:szCs w:val="24"/>
        </w:rPr>
        <w:t>Wzory decyzji administracyjnych stanowią załączniki nr 1</w:t>
      </w:r>
      <w:r w:rsidR="004864A2" w:rsidRPr="00DB18F2">
        <w:rPr>
          <w:rFonts w:ascii="Times New Roman" w:hAnsi="Times New Roman"/>
          <w:sz w:val="24"/>
          <w:szCs w:val="24"/>
        </w:rPr>
        <w:t>3</w:t>
      </w:r>
      <w:r w:rsidRPr="00DB18F2">
        <w:rPr>
          <w:rFonts w:ascii="Times New Roman" w:hAnsi="Times New Roman"/>
          <w:sz w:val="24"/>
          <w:szCs w:val="24"/>
        </w:rPr>
        <w:t>, 1</w:t>
      </w:r>
      <w:r w:rsidR="004864A2" w:rsidRPr="00DB18F2">
        <w:rPr>
          <w:rFonts w:ascii="Times New Roman" w:hAnsi="Times New Roman"/>
          <w:sz w:val="24"/>
          <w:szCs w:val="24"/>
        </w:rPr>
        <w:t>4</w:t>
      </w:r>
      <w:r w:rsidRPr="00DB18F2">
        <w:rPr>
          <w:rFonts w:ascii="Times New Roman" w:hAnsi="Times New Roman"/>
          <w:sz w:val="24"/>
          <w:szCs w:val="24"/>
        </w:rPr>
        <w:t xml:space="preserve"> i 1</w:t>
      </w:r>
      <w:r w:rsidR="004864A2" w:rsidRPr="00DB18F2">
        <w:rPr>
          <w:rFonts w:ascii="Times New Roman" w:hAnsi="Times New Roman"/>
          <w:sz w:val="24"/>
          <w:szCs w:val="24"/>
        </w:rPr>
        <w:t>5</w:t>
      </w:r>
      <w:r w:rsidRPr="00DB18F2">
        <w:rPr>
          <w:rFonts w:ascii="Times New Roman" w:hAnsi="Times New Roman"/>
          <w:sz w:val="24"/>
          <w:szCs w:val="24"/>
        </w:rPr>
        <w:t xml:space="preserve"> do niniejszej </w:t>
      </w:r>
      <w:r w:rsidR="004210D9">
        <w:rPr>
          <w:rFonts w:ascii="Times New Roman" w:hAnsi="Times New Roman"/>
          <w:sz w:val="24"/>
          <w:szCs w:val="24"/>
        </w:rPr>
        <w:t>I</w:t>
      </w:r>
      <w:r w:rsidRPr="00DB18F2">
        <w:rPr>
          <w:rFonts w:ascii="Times New Roman" w:hAnsi="Times New Roman"/>
          <w:sz w:val="24"/>
          <w:szCs w:val="24"/>
        </w:rPr>
        <w:t>nstrukcji.</w:t>
      </w:r>
    </w:p>
    <w:p w14:paraId="55E78708" w14:textId="77777777" w:rsidR="00CA3902" w:rsidRPr="00DB18F2" w:rsidRDefault="00CA3902" w:rsidP="00DF6AF1">
      <w:pPr>
        <w:numPr>
          <w:ilvl w:val="0"/>
          <w:numId w:val="34"/>
        </w:numPr>
        <w:spacing w:after="0" w:line="240" w:lineRule="auto"/>
        <w:contextualSpacing/>
        <w:jc w:val="both"/>
        <w:rPr>
          <w:rFonts w:ascii="Times New Roman" w:hAnsi="Times New Roman"/>
          <w:sz w:val="24"/>
          <w:szCs w:val="24"/>
        </w:rPr>
      </w:pPr>
      <w:r w:rsidRPr="00DB18F2">
        <w:rPr>
          <w:rFonts w:ascii="Times New Roman" w:hAnsi="Times New Roman"/>
          <w:sz w:val="24"/>
          <w:szCs w:val="24"/>
        </w:rPr>
        <w:t>Decyzja administracyjna o odmowie udostępnienia informacji publicznej powinna zawierać wszystkie elementy określone w art. 107 kodeksu postępowania administracyjnego.</w:t>
      </w:r>
    </w:p>
    <w:p w14:paraId="2E342097" w14:textId="77777777" w:rsidR="00CA3902" w:rsidRPr="00DB18F2" w:rsidRDefault="00CA3902" w:rsidP="00DF6AF1">
      <w:pPr>
        <w:numPr>
          <w:ilvl w:val="0"/>
          <w:numId w:val="34"/>
        </w:numPr>
        <w:spacing w:after="0" w:line="240" w:lineRule="auto"/>
        <w:contextualSpacing/>
        <w:jc w:val="both"/>
        <w:rPr>
          <w:rFonts w:ascii="Times New Roman" w:hAnsi="Times New Roman"/>
          <w:sz w:val="24"/>
          <w:szCs w:val="24"/>
        </w:rPr>
      </w:pPr>
      <w:r w:rsidRPr="00DB18F2">
        <w:rPr>
          <w:rFonts w:ascii="Times New Roman" w:hAnsi="Times New Roman"/>
          <w:sz w:val="24"/>
          <w:szCs w:val="24"/>
        </w:rPr>
        <w:t>W każdym przypadku projekt decyzji o odmowie udostępnienia informacji publicznej jest opiniowany i zatwierdzany przez radcę prawnego oraz, jeśli podstawą decyzji odmownej jest ochrona prywatności, przez inspektora ochrony danych. Jeżeli rozpoznanie wniosku wymaga pogłębionej analizy prawnej, skonfrontowania żądania zawartego we wniosku z aktualnym orzecznictwem oraz poglądami przedstawicieli doktryny projekt decyzji przygotowuje radca prawny.</w:t>
      </w:r>
    </w:p>
    <w:p w14:paraId="20D2FCCD" w14:textId="6A7B0032" w:rsidR="00CA3902" w:rsidRPr="00DB18F2" w:rsidRDefault="00CA3902" w:rsidP="00DF6AF1">
      <w:pPr>
        <w:numPr>
          <w:ilvl w:val="0"/>
          <w:numId w:val="34"/>
        </w:numPr>
        <w:spacing w:after="0" w:line="240" w:lineRule="auto"/>
        <w:contextualSpacing/>
        <w:jc w:val="both"/>
        <w:rPr>
          <w:rFonts w:ascii="Times New Roman" w:hAnsi="Times New Roman"/>
          <w:sz w:val="24"/>
          <w:szCs w:val="24"/>
        </w:rPr>
      </w:pPr>
      <w:r w:rsidRPr="00DB18F2">
        <w:rPr>
          <w:rFonts w:ascii="Times New Roman" w:hAnsi="Times New Roman"/>
          <w:sz w:val="24"/>
          <w:szCs w:val="24"/>
        </w:rPr>
        <w:t>Decyzja administracyjna o odmowie udostępnienia informacji publicznej powinna zawierać wszechstronne uzasadnienie faktyczne i prawne. Niedopuszczalne jest wydanie decyzji o odmowie udostępnienia informacji publicznej bez wskazania konkretnego przepisu będącego podstawą rozstrzygnięcia lub ogólne powoł</w:t>
      </w:r>
      <w:r w:rsidR="004210D9">
        <w:rPr>
          <w:rFonts w:ascii="Times New Roman" w:hAnsi="Times New Roman"/>
          <w:sz w:val="24"/>
          <w:szCs w:val="24"/>
        </w:rPr>
        <w:t>ując</w:t>
      </w:r>
      <w:r w:rsidRPr="00DB18F2">
        <w:rPr>
          <w:rFonts w:ascii="Times New Roman" w:hAnsi="Times New Roman"/>
          <w:sz w:val="24"/>
          <w:szCs w:val="24"/>
        </w:rPr>
        <w:t xml:space="preserve"> się na tajemnicę określoną w przepisach prawa.</w:t>
      </w:r>
    </w:p>
    <w:p w14:paraId="593903F0" w14:textId="77777777" w:rsidR="00CA3902" w:rsidRPr="00DB18F2" w:rsidRDefault="00CA3902"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DZIAŁ V</w:t>
      </w:r>
    </w:p>
    <w:p w14:paraId="7B58E241" w14:textId="77777777" w:rsidR="00CA3902" w:rsidRPr="00DB18F2" w:rsidRDefault="00CA3902"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 19</w:t>
      </w:r>
    </w:p>
    <w:p w14:paraId="1BECD02D" w14:textId="77777777" w:rsidR="00CA3902" w:rsidRPr="00DB18F2" w:rsidRDefault="00CA3902" w:rsidP="00DB18F2">
      <w:pPr>
        <w:spacing w:after="0" w:line="240" w:lineRule="auto"/>
        <w:jc w:val="center"/>
        <w:rPr>
          <w:rFonts w:ascii="Times New Roman" w:hAnsi="Times New Roman"/>
          <w:sz w:val="24"/>
          <w:szCs w:val="24"/>
        </w:rPr>
      </w:pPr>
      <w:r w:rsidRPr="00DB18F2">
        <w:rPr>
          <w:rFonts w:ascii="Times New Roman" w:hAnsi="Times New Roman"/>
          <w:b/>
          <w:i/>
          <w:sz w:val="24"/>
          <w:szCs w:val="24"/>
        </w:rPr>
        <w:t>Zbieg trybów</w:t>
      </w:r>
    </w:p>
    <w:p w14:paraId="66FB0BDD" w14:textId="6252D62B" w:rsidR="00CA3902" w:rsidRPr="00DB18F2" w:rsidRDefault="00CA3902" w:rsidP="00DF6AF1">
      <w:pPr>
        <w:pStyle w:val="Akapitzlist"/>
        <w:numPr>
          <w:ilvl w:val="0"/>
          <w:numId w:val="8"/>
        </w:numPr>
        <w:spacing w:before="0"/>
        <w:jc w:val="both"/>
        <w:rPr>
          <w:sz w:val="24"/>
          <w:szCs w:val="24"/>
          <w:lang w:val="pl-PL"/>
        </w:rPr>
      </w:pPr>
      <w:r w:rsidRPr="00DB18F2">
        <w:rPr>
          <w:sz w:val="24"/>
          <w:szCs w:val="24"/>
          <w:lang w:val="pl-PL"/>
        </w:rPr>
        <w:t>Jeżeli z wniosku wynika potrzeba zastosowania kilku różnych trybów należy ustalić rzeczywistą treść i wolę wnioskodawcy, kierując się zasadą, że decydujące znaczeni</w:t>
      </w:r>
      <w:r w:rsidR="004210D9">
        <w:rPr>
          <w:sz w:val="24"/>
          <w:szCs w:val="24"/>
          <w:lang w:val="pl-PL"/>
        </w:rPr>
        <w:t>e</w:t>
      </w:r>
      <w:r w:rsidRPr="00DB18F2">
        <w:rPr>
          <w:sz w:val="24"/>
          <w:szCs w:val="24"/>
          <w:lang w:val="pl-PL"/>
        </w:rPr>
        <w:t xml:space="preserve"> dla określenia </w:t>
      </w:r>
      <w:r w:rsidR="00B22FE6" w:rsidRPr="00DB18F2">
        <w:rPr>
          <w:sz w:val="24"/>
          <w:szCs w:val="24"/>
          <w:lang w:val="pl-PL"/>
        </w:rPr>
        <w:t xml:space="preserve">właściwego </w:t>
      </w:r>
      <w:r w:rsidRPr="00DB18F2">
        <w:rPr>
          <w:sz w:val="24"/>
          <w:szCs w:val="24"/>
          <w:lang w:val="pl-PL"/>
        </w:rPr>
        <w:t xml:space="preserve">trybu ma treść wniosku, a nie jego nazwa. </w:t>
      </w:r>
    </w:p>
    <w:p w14:paraId="4802FBFF" w14:textId="16B6FD9C" w:rsidR="00CA3902" w:rsidRPr="00DB18F2" w:rsidRDefault="00CA3902" w:rsidP="00DF6AF1">
      <w:pPr>
        <w:pStyle w:val="Akapitzlist"/>
        <w:numPr>
          <w:ilvl w:val="0"/>
          <w:numId w:val="8"/>
        </w:numPr>
        <w:spacing w:before="0"/>
        <w:jc w:val="both"/>
        <w:rPr>
          <w:sz w:val="24"/>
          <w:szCs w:val="24"/>
          <w:lang w:val="pl-PL"/>
        </w:rPr>
      </w:pPr>
      <w:r w:rsidRPr="00DB18F2">
        <w:rPr>
          <w:sz w:val="24"/>
          <w:szCs w:val="24"/>
          <w:lang w:val="pl-PL"/>
        </w:rPr>
        <w:t>Jeżeli analiza wniosku wskazuje, że stanowi on skargę lub wniosek składany w trybie działu VIII k</w:t>
      </w:r>
      <w:r w:rsidR="004210D9">
        <w:rPr>
          <w:sz w:val="24"/>
          <w:szCs w:val="24"/>
          <w:lang w:val="pl-PL"/>
        </w:rPr>
        <w:t>odeksu postępowania administracyjnego</w:t>
      </w:r>
      <w:r w:rsidRPr="00DB18F2">
        <w:rPr>
          <w:sz w:val="24"/>
          <w:szCs w:val="24"/>
          <w:lang w:val="pl-PL"/>
        </w:rPr>
        <w:t xml:space="preserve"> należy rozpoznawać wniosek w oparciu o zasady postępowań skargowych, informując o tym wnioskodawcę zwykłym pismem.</w:t>
      </w:r>
    </w:p>
    <w:p w14:paraId="5BBA7CDA" w14:textId="02DDB504" w:rsidR="00B22FE6" w:rsidRPr="00DB18F2" w:rsidRDefault="00CA3902" w:rsidP="00DF6AF1">
      <w:pPr>
        <w:pStyle w:val="Akapitzlist"/>
        <w:numPr>
          <w:ilvl w:val="0"/>
          <w:numId w:val="8"/>
        </w:numPr>
        <w:spacing w:before="0"/>
        <w:jc w:val="both"/>
        <w:rPr>
          <w:sz w:val="24"/>
          <w:szCs w:val="24"/>
          <w:lang w:val="pl-PL"/>
        </w:rPr>
      </w:pPr>
      <w:r w:rsidRPr="00DB18F2">
        <w:rPr>
          <w:sz w:val="24"/>
          <w:szCs w:val="24"/>
          <w:lang w:val="pl-PL"/>
        </w:rPr>
        <w:t>Jeżeli analiza wniosku wskazuje, że stanowi on wniosek o ponowne wykorzystanie informacji sektora publicznego Centrum wzywa wnioskodawcę do uzupełnienia braków formalnych, wraz z pouczeniem, że ich nieuzupełnienie w terminie 7 (siedmiu) dni od otrzymania wezwania spowoduje pozostawienie wniosku bez rozpoznania</w:t>
      </w:r>
      <w:r w:rsidR="004864A2" w:rsidRPr="00DB18F2">
        <w:rPr>
          <w:sz w:val="24"/>
          <w:szCs w:val="24"/>
          <w:lang w:val="pl-PL"/>
        </w:rPr>
        <w:t xml:space="preserve"> (załącznik nr 5, wariant 3 oraz załącznik nr 7, wariant 4).</w:t>
      </w:r>
    </w:p>
    <w:p w14:paraId="115C17E5" w14:textId="0E6BE19A" w:rsidR="00CA3902" w:rsidRPr="00DB18F2" w:rsidRDefault="00CA3902"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DZIAŁ VI</w:t>
      </w:r>
    </w:p>
    <w:p w14:paraId="150D6C68" w14:textId="77777777" w:rsidR="00CA3902" w:rsidRPr="00DB18F2" w:rsidRDefault="00CA3902"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 20</w:t>
      </w:r>
    </w:p>
    <w:p w14:paraId="3F049ECF" w14:textId="77777777" w:rsidR="00CA3902" w:rsidRPr="00DB18F2" w:rsidRDefault="00CA3902" w:rsidP="00DB18F2">
      <w:pPr>
        <w:spacing w:after="0" w:line="240" w:lineRule="auto"/>
        <w:jc w:val="center"/>
        <w:rPr>
          <w:rFonts w:ascii="Times New Roman" w:hAnsi="Times New Roman"/>
          <w:sz w:val="24"/>
          <w:szCs w:val="24"/>
        </w:rPr>
      </w:pPr>
      <w:r w:rsidRPr="00DB18F2">
        <w:rPr>
          <w:rFonts w:ascii="Times New Roman" w:hAnsi="Times New Roman"/>
          <w:b/>
          <w:i/>
          <w:sz w:val="24"/>
          <w:szCs w:val="24"/>
        </w:rPr>
        <w:t>Zasady rejestracji wniosku o udzielanie informacji publicznej</w:t>
      </w:r>
    </w:p>
    <w:p w14:paraId="2F4D3A8D" w14:textId="62742FF6" w:rsidR="00CA3902" w:rsidRPr="00DB18F2" w:rsidRDefault="00CA3902" w:rsidP="00DF6AF1">
      <w:pPr>
        <w:pStyle w:val="Akapitzlist"/>
        <w:numPr>
          <w:ilvl w:val="0"/>
          <w:numId w:val="35"/>
        </w:numPr>
        <w:spacing w:before="0"/>
        <w:jc w:val="both"/>
        <w:rPr>
          <w:sz w:val="24"/>
          <w:szCs w:val="24"/>
          <w:lang w:val="pl-PL"/>
        </w:rPr>
      </w:pPr>
      <w:r w:rsidRPr="00DB18F2">
        <w:rPr>
          <w:sz w:val="24"/>
          <w:szCs w:val="24"/>
          <w:lang w:val="pl-PL"/>
        </w:rPr>
        <w:t>Wniosek o udostępnianie informacji publicznej, bez względu na sposób jego złożenia, podlega ewidencji w centralnym rejestrze wniosków o udostępnienie informacji, zwanym dalej „Rejestrem Informacji Publicznej”, prowadzonym przez sekretariat Centrum.</w:t>
      </w:r>
    </w:p>
    <w:p w14:paraId="261BE761" w14:textId="77777777" w:rsidR="004210D9" w:rsidRDefault="00CA3902" w:rsidP="004210D9">
      <w:pPr>
        <w:pStyle w:val="Akapitzlist"/>
        <w:numPr>
          <w:ilvl w:val="0"/>
          <w:numId w:val="35"/>
        </w:numPr>
        <w:spacing w:before="0"/>
        <w:jc w:val="both"/>
        <w:rPr>
          <w:sz w:val="24"/>
          <w:szCs w:val="24"/>
          <w:lang w:val="pl-PL"/>
        </w:rPr>
      </w:pPr>
      <w:r w:rsidRPr="00DB18F2">
        <w:rPr>
          <w:sz w:val="24"/>
          <w:szCs w:val="24"/>
          <w:lang w:val="pl-PL"/>
        </w:rPr>
        <w:t>Potwierdzeniem zarejestrowania wniosku jest zamieszczenie pieczęci na wniosku o treści: „Wniosek zarejestrowano w Rejestrze Informacji Publicznej</w:t>
      </w:r>
      <w:r w:rsidR="004210D9">
        <w:rPr>
          <w:sz w:val="24"/>
          <w:szCs w:val="24"/>
          <w:lang w:val="pl-PL"/>
        </w:rPr>
        <w:t>,</w:t>
      </w:r>
      <w:r w:rsidRPr="00DB18F2">
        <w:rPr>
          <w:sz w:val="24"/>
          <w:szCs w:val="24"/>
          <w:lang w:val="pl-PL"/>
        </w:rPr>
        <w:t xml:space="preserve"> Nr …</w:t>
      </w:r>
      <w:r w:rsidRPr="00DB18F2">
        <w:rPr>
          <w:spacing w:val="-4"/>
          <w:sz w:val="24"/>
          <w:szCs w:val="24"/>
          <w:lang w:val="pl-PL"/>
        </w:rPr>
        <w:t xml:space="preserve"> </w:t>
      </w:r>
      <w:r w:rsidRPr="00DB18F2">
        <w:rPr>
          <w:sz w:val="24"/>
          <w:szCs w:val="24"/>
          <w:lang w:val="pl-PL"/>
        </w:rPr>
        <w:t>podpis....”.</w:t>
      </w:r>
    </w:p>
    <w:p w14:paraId="6B6C3B08" w14:textId="7F09EA79" w:rsidR="00CA3902" w:rsidRPr="004210D9" w:rsidRDefault="00CA3902" w:rsidP="004210D9">
      <w:pPr>
        <w:pStyle w:val="Akapitzlist"/>
        <w:numPr>
          <w:ilvl w:val="0"/>
          <w:numId w:val="35"/>
        </w:numPr>
        <w:spacing w:before="0"/>
        <w:jc w:val="both"/>
        <w:rPr>
          <w:sz w:val="24"/>
          <w:szCs w:val="24"/>
          <w:lang w:val="pl-PL"/>
        </w:rPr>
      </w:pPr>
      <w:r w:rsidRPr="004210D9">
        <w:rPr>
          <w:sz w:val="24"/>
          <w:szCs w:val="24"/>
          <w:lang w:val="pl-PL"/>
        </w:rPr>
        <w:t xml:space="preserve">Wzór rejestru, o którym mowa w ust.1 stanowi załącznik nr 3 do </w:t>
      </w:r>
      <w:r w:rsidR="004210D9">
        <w:rPr>
          <w:sz w:val="24"/>
          <w:szCs w:val="24"/>
          <w:lang w:val="pl-PL"/>
        </w:rPr>
        <w:t>I</w:t>
      </w:r>
      <w:r w:rsidRPr="004210D9">
        <w:rPr>
          <w:sz w:val="24"/>
          <w:szCs w:val="24"/>
          <w:lang w:val="pl-PL"/>
        </w:rPr>
        <w:t>nstrukcji.</w:t>
      </w:r>
    </w:p>
    <w:p w14:paraId="32218869" w14:textId="77777777" w:rsidR="00CA3902" w:rsidRPr="00DB18F2" w:rsidRDefault="00CA3902" w:rsidP="00DF6AF1">
      <w:pPr>
        <w:pStyle w:val="Akapitzlist"/>
        <w:numPr>
          <w:ilvl w:val="0"/>
          <w:numId w:val="35"/>
        </w:numPr>
        <w:spacing w:before="0"/>
        <w:jc w:val="both"/>
        <w:rPr>
          <w:b/>
          <w:sz w:val="24"/>
          <w:szCs w:val="24"/>
          <w:lang w:val="pl-PL"/>
        </w:rPr>
      </w:pPr>
      <w:r w:rsidRPr="00DB18F2">
        <w:rPr>
          <w:sz w:val="24"/>
          <w:szCs w:val="24"/>
          <w:lang w:val="pl-PL"/>
        </w:rPr>
        <w:lastRenderedPageBreak/>
        <w:t>Pracownik odpowiadając na wniosek o udostępnienie informacji publicznej jest zobowiązany przekazać informację o sposobie i terminie załatwienia wniosku pracownikowi odpowiedzialnemu za prowadzenie rejestru.</w:t>
      </w:r>
    </w:p>
    <w:p w14:paraId="4B7AEA34" w14:textId="77777777" w:rsidR="00CA3902" w:rsidRPr="00DB18F2" w:rsidRDefault="00CA3902"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ROZDZIAŁ III</w:t>
      </w:r>
    </w:p>
    <w:p w14:paraId="4577A05C" w14:textId="77777777" w:rsidR="00CA3902" w:rsidRPr="00DB18F2" w:rsidRDefault="00CA3902"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Dane osobowe i anonimizacja</w:t>
      </w:r>
    </w:p>
    <w:p w14:paraId="194FD09A" w14:textId="77777777" w:rsidR="00CA3902" w:rsidRPr="00DB18F2" w:rsidRDefault="00CA3902"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 21</w:t>
      </w:r>
    </w:p>
    <w:p w14:paraId="26025BFE" w14:textId="77777777" w:rsidR="00CA3902" w:rsidRPr="00DB18F2" w:rsidRDefault="00CA3902" w:rsidP="00DB18F2">
      <w:pPr>
        <w:spacing w:after="0" w:line="240" w:lineRule="auto"/>
        <w:jc w:val="center"/>
        <w:rPr>
          <w:rFonts w:ascii="Times New Roman" w:hAnsi="Times New Roman"/>
          <w:sz w:val="24"/>
          <w:szCs w:val="24"/>
        </w:rPr>
      </w:pPr>
      <w:r w:rsidRPr="00DB18F2">
        <w:rPr>
          <w:rFonts w:ascii="Times New Roman" w:hAnsi="Times New Roman"/>
          <w:b/>
          <w:i/>
          <w:sz w:val="24"/>
          <w:szCs w:val="24"/>
        </w:rPr>
        <w:t>Dane osobowe</w:t>
      </w:r>
    </w:p>
    <w:p w14:paraId="438FF404" w14:textId="77777777" w:rsidR="00CA3902" w:rsidRPr="00DB18F2" w:rsidRDefault="00CA3902" w:rsidP="00DF6AF1">
      <w:pPr>
        <w:pStyle w:val="Akapitzlist"/>
        <w:numPr>
          <w:ilvl w:val="0"/>
          <w:numId w:val="38"/>
        </w:numPr>
        <w:spacing w:before="0"/>
        <w:jc w:val="both"/>
        <w:rPr>
          <w:sz w:val="24"/>
          <w:szCs w:val="24"/>
          <w:lang w:val="pl-PL"/>
        </w:rPr>
      </w:pPr>
      <w:r w:rsidRPr="00DB18F2">
        <w:rPr>
          <w:sz w:val="24"/>
          <w:szCs w:val="24"/>
          <w:lang w:val="pl-PL"/>
        </w:rPr>
        <w:t xml:space="preserve">Centrum  przykłada szczególną wagę do ochrony danych osobowych w związku z postępowaniem dotyczącym udostępnienia informacji publicznej oraz stosuje zasady określone w art. 5 ust. 1 </w:t>
      </w:r>
      <w:r w:rsidRPr="00DB18F2">
        <w:rPr>
          <w:sz w:val="24"/>
          <w:szCs w:val="24"/>
          <w:lang w:val="pl-PL" w:eastAsia="pl-PL"/>
        </w:rPr>
        <w:t xml:space="preserve">rozporządzenia Parlamentu Europejskiego i Rady (UE) </w:t>
      </w:r>
      <w:r w:rsidRPr="00DB18F2">
        <w:rPr>
          <w:bCs/>
          <w:sz w:val="24"/>
          <w:szCs w:val="24"/>
          <w:lang w:val="pl-PL" w:eastAsia="pl-PL"/>
        </w:rPr>
        <w:t>2016/679 z dnia 27 kwietnia 2016 roku w sprawie ochrony osób fizycznych w związku z przetwarzaniem danych osobowych i w sprawie swobodnego przepływu takich danych oraz uchylenia dyrektywy 95/46/WE (ogólne rozporządzenie o ochronie danych – dalej RODO).</w:t>
      </w:r>
    </w:p>
    <w:p w14:paraId="04912801" w14:textId="77777777" w:rsidR="00CA3902" w:rsidRPr="00DB18F2" w:rsidRDefault="00CA3902" w:rsidP="00DF6AF1">
      <w:pPr>
        <w:pStyle w:val="Akapitzlist"/>
        <w:numPr>
          <w:ilvl w:val="0"/>
          <w:numId w:val="38"/>
        </w:numPr>
        <w:spacing w:before="0"/>
        <w:jc w:val="both"/>
        <w:rPr>
          <w:sz w:val="24"/>
          <w:szCs w:val="24"/>
          <w:lang w:val="pl-PL"/>
        </w:rPr>
      </w:pPr>
      <w:r w:rsidRPr="00DB18F2">
        <w:rPr>
          <w:sz w:val="24"/>
          <w:szCs w:val="24"/>
          <w:lang w:val="pl-PL"/>
        </w:rPr>
        <w:t xml:space="preserve">Załatwiając wniosek lub udostępniając informacje publiczną  w inny sposób Centrum  w każdym przypadku dokonuje oceny interesów związanych z jawnością funkcjonowania Centrum i interesów osób, których dane osobowe miałyby zostać udostępnione. </w:t>
      </w:r>
    </w:p>
    <w:p w14:paraId="4FB86D14" w14:textId="19729DE1" w:rsidR="00CA3902" w:rsidRPr="00DB18F2" w:rsidRDefault="00CA3902" w:rsidP="00DF6AF1">
      <w:pPr>
        <w:pStyle w:val="Akapitzlist"/>
        <w:numPr>
          <w:ilvl w:val="0"/>
          <w:numId w:val="38"/>
        </w:numPr>
        <w:spacing w:before="0"/>
        <w:jc w:val="both"/>
        <w:rPr>
          <w:sz w:val="24"/>
          <w:szCs w:val="24"/>
          <w:lang w:val="pl-PL"/>
        </w:rPr>
      </w:pPr>
      <w:r w:rsidRPr="00DB18F2">
        <w:rPr>
          <w:bCs/>
          <w:sz w:val="24"/>
          <w:szCs w:val="24"/>
          <w:lang w:val="pl-PL" w:eastAsia="pl-PL"/>
        </w:rPr>
        <w:t xml:space="preserve">Podstawą prawną udostępniania danych osobowych przez Centrum w ramach dostępu do informacji publicznej jest art. 6 ust. 1 lit. e </w:t>
      </w:r>
      <w:r w:rsidRPr="00DB18F2">
        <w:rPr>
          <w:bCs/>
          <w:i/>
          <w:sz w:val="24"/>
          <w:szCs w:val="24"/>
          <w:lang w:val="pl-PL" w:eastAsia="pl-PL"/>
        </w:rPr>
        <w:t xml:space="preserve">in </w:t>
      </w:r>
      <w:proofErr w:type="spellStart"/>
      <w:r w:rsidRPr="00DB18F2">
        <w:rPr>
          <w:bCs/>
          <w:i/>
          <w:sz w:val="24"/>
          <w:szCs w:val="24"/>
          <w:lang w:val="pl-PL" w:eastAsia="pl-PL"/>
        </w:rPr>
        <w:t>principio</w:t>
      </w:r>
      <w:proofErr w:type="spellEnd"/>
      <w:r w:rsidRPr="00DB18F2">
        <w:rPr>
          <w:bCs/>
          <w:sz w:val="24"/>
          <w:szCs w:val="24"/>
          <w:lang w:val="pl-PL" w:eastAsia="pl-PL"/>
        </w:rPr>
        <w:t xml:space="preserve"> RODO w związku z art. 86 RODO oraz przepisy </w:t>
      </w:r>
      <w:r w:rsidR="004210D9">
        <w:rPr>
          <w:sz w:val="24"/>
          <w:szCs w:val="24"/>
          <w:lang w:val="pl-PL"/>
        </w:rPr>
        <w:t>(</w:t>
      </w:r>
      <w:r w:rsidRPr="00DB18F2">
        <w:rPr>
          <w:sz w:val="24"/>
          <w:szCs w:val="24"/>
          <w:lang w:val="pl-PL"/>
        </w:rPr>
        <w:t>przetwarzanie danych osobowych jest niezbędne do wykonania zadania realizowanego w interesie publicznym</w:t>
      </w:r>
      <w:r w:rsidR="004210D9">
        <w:rPr>
          <w:sz w:val="24"/>
          <w:szCs w:val="24"/>
          <w:lang w:val="pl-PL"/>
        </w:rPr>
        <w:t>)</w:t>
      </w:r>
      <w:r w:rsidRPr="00DB18F2">
        <w:rPr>
          <w:sz w:val="24"/>
          <w:szCs w:val="24"/>
          <w:lang w:val="pl-PL"/>
        </w:rPr>
        <w:t>.</w:t>
      </w:r>
    </w:p>
    <w:p w14:paraId="713D7360" w14:textId="1C5DE0C6" w:rsidR="00CA3902" w:rsidRPr="00DB18F2" w:rsidRDefault="00CA3902" w:rsidP="00DF6AF1">
      <w:pPr>
        <w:pStyle w:val="Akapitzlist"/>
        <w:numPr>
          <w:ilvl w:val="0"/>
          <w:numId w:val="38"/>
        </w:numPr>
        <w:spacing w:before="0"/>
        <w:jc w:val="both"/>
        <w:rPr>
          <w:sz w:val="24"/>
          <w:szCs w:val="24"/>
          <w:lang w:val="pl-PL"/>
        </w:rPr>
      </w:pPr>
      <w:r w:rsidRPr="00DB18F2">
        <w:rPr>
          <w:bCs/>
          <w:sz w:val="24"/>
          <w:szCs w:val="24"/>
          <w:lang w:val="pl-PL" w:eastAsia="pl-PL"/>
        </w:rPr>
        <w:t xml:space="preserve">Przepisy RODO nie mogą stanowić podstawy dla odmowy udostępnienia informacji publicznej, a ocena, czy określona informacja nie podlega udostępnieniu ze względu na ochronę prywatności jest dokonywana w oparciu o przepisy </w:t>
      </w:r>
      <w:r w:rsidRPr="00DB18F2">
        <w:rPr>
          <w:sz w:val="24"/>
          <w:szCs w:val="24"/>
          <w:lang w:val="pl-PL"/>
        </w:rPr>
        <w:t>ustawy.</w:t>
      </w:r>
    </w:p>
    <w:p w14:paraId="5D802548" w14:textId="5884CB18" w:rsidR="00CA3902" w:rsidRPr="00DB18F2" w:rsidRDefault="00CA3902" w:rsidP="00DF6AF1">
      <w:pPr>
        <w:pStyle w:val="Akapitzlist"/>
        <w:numPr>
          <w:ilvl w:val="0"/>
          <w:numId w:val="38"/>
        </w:numPr>
        <w:spacing w:before="0"/>
        <w:jc w:val="both"/>
        <w:rPr>
          <w:sz w:val="24"/>
          <w:szCs w:val="24"/>
          <w:lang w:val="pl-PL"/>
        </w:rPr>
      </w:pPr>
      <w:r w:rsidRPr="00DB18F2">
        <w:rPr>
          <w:sz w:val="24"/>
          <w:szCs w:val="24"/>
          <w:lang w:val="pl-PL"/>
        </w:rPr>
        <w:t>Jeżeli załatwienie wniosku lub udostępnienie informacji publicznej w inny sposób nie wymaga ujawniania danych osobowych nie są one udostępniane, a proces ich anonimizacji następuje zgodnie z kolejnym paragrafem instrukcji.</w:t>
      </w:r>
    </w:p>
    <w:p w14:paraId="18231B4B" w14:textId="60DF2479" w:rsidR="00CA3902" w:rsidRPr="00DB18F2" w:rsidRDefault="00CA3902" w:rsidP="00DF6AF1">
      <w:pPr>
        <w:pStyle w:val="Akapitzlist"/>
        <w:numPr>
          <w:ilvl w:val="0"/>
          <w:numId w:val="38"/>
        </w:numPr>
        <w:spacing w:before="0"/>
        <w:jc w:val="both"/>
        <w:rPr>
          <w:sz w:val="24"/>
          <w:szCs w:val="24"/>
          <w:lang w:val="pl-PL"/>
        </w:rPr>
      </w:pPr>
      <w:r w:rsidRPr="00DB18F2">
        <w:rPr>
          <w:sz w:val="24"/>
          <w:szCs w:val="24"/>
          <w:lang w:val="pl-PL"/>
        </w:rPr>
        <w:t>Dane osobowe opublikowane w BIP są usuwane niezwłocznie gdy staną się zbędne do celów w jakich były przetwarzane tj. zapewnienia jawności funkcjonowania Centrum oraz umożliwienia sprawowania przez obywateli kontroli społecznej.</w:t>
      </w:r>
    </w:p>
    <w:p w14:paraId="15DAC173" w14:textId="1EA97109" w:rsidR="00CA3902" w:rsidRPr="00DB18F2" w:rsidRDefault="00CA3902" w:rsidP="00DF6AF1">
      <w:pPr>
        <w:pStyle w:val="Akapitzlist"/>
        <w:numPr>
          <w:ilvl w:val="0"/>
          <w:numId w:val="38"/>
        </w:numPr>
        <w:spacing w:before="0"/>
        <w:jc w:val="both"/>
        <w:rPr>
          <w:sz w:val="24"/>
          <w:szCs w:val="24"/>
          <w:lang w:val="pl-PL"/>
        </w:rPr>
      </w:pPr>
      <w:r w:rsidRPr="00DB18F2">
        <w:rPr>
          <w:sz w:val="24"/>
          <w:szCs w:val="24"/>
          <w:lang w:val="pl-PL"/>
        </w:rPr>
        <w:t>Dane osobowe Wykonawców w postępowaniach o udzielenie zamówienia publicznego, do których znajduje zastosowanie ustawa z dnia 29 stycznia 2004 roku Prawo zamówień publicznych (</w:t>
      </w:r>
      <w:proofErr w:type="spellStart"/>
      <w:r w:rsidRPr="00DB18F2">
        <w:rPr>
          <w:sz w:val="24"/>
          <w:szCs w:val="24"/>
          <w:lang w:val="pl-PL"/>
        </w:rPr>
        <w:t>t.j</w:t>
      </w:r>
      <w:proofErr w:type="spellEnd"/>
      <w:r w:rsidRPr="00DB18F2">
        <w:rPr>
          <w:sz w:val="24"/>
          <w:szCs w:val="24"/>
          <w:lang w:val="pl-PL"/>
        </w:rPr>
        <w:t xml:space="preserve">. Dz. U. z 2018 r. poz. 1986, 2215, z 2019 r. poz. 53) udostępniane na stronie </w:t>
      </w:r>
      <w:r w:rsidR="004210D9">
        <w:rPr>
          <w:sz w:val="24"/>
          <w:szCs w:val="24"/>
          <w:lang w:val="pl-PL"/>
        </w:rPr>
        <w:t xml:space="preserve">BIP </w:t>
      </w:r>
      <w:r w:rsidRPr="00DB18F2">
        <w:rPr>
          <w:sz w:val="24"/>
          <w:szCs w:val="24"/>
          <w:lang w:val="pl-PL"/>
        </w:rPr>
        <w:t>są publicznie dostępne nie dłużej niż rok od daty ich opublikowania. Zakres publikowanych danych określają przepisy wskazanej w zdaniu poprzednim ustawy.</w:t>
      </w:r>
    </w:p>
    <w:p w14:paraId="043C0AE9" w14:textId="15BD22FB" w:rsidR="00CA3902" w:rsidRPr="004210D9" w:rsidRDefault="00CA3902" w:rsidP="00DF6AF1">
      <w:pPr>
        <w:pStyle w:val="Akapitzlist"/>
        <w:numPr>
          <w:ilvl w:val="0"/>
          <w:numId w:val="38"/>
        </w:numPr>
        <w:spacing w:before="0"/>
        <w:jc w:val="both"/>
        <w:rPr>
          <w:sz w:val="24"/>
          <w:szCs w:val="24"/>
          <w:lang w:val="pl-PL"/>
        </w:rPr>
      </w:pPr>
      <w:r w:rsidRPr="00DB18F2">
        <w:rPr>
          <w:sz w:val="24"/>
          <w:szCs w:val="24"/>
          <w:lang w:val="pl-PL"/>
        </w:rPr>
        <w:t xml:space="preserve">Dane osobowe Wykonawców nieprowadzących działalności gospodarczej w postępowaniach o udzielenie zamówienia publicznego, do których wskazanej w ustępie poprzednim ustawy nie stosuje się, mogą być udostępniane na stronie </w:t>
      </w:r>
      <w:r w:rsidR="004210D9">
        <w:rPr>
          <w:sz w:val="24"/>
          <w:szCs w:val="24"/>
          <w:lang w:val="pl-PL"/>
        </w:rPr>
        <w:t>BIP</w:t>
      </w:r>
      <w:r w:rsidRPr="00DB18F2">
        <w:rPr>
          <w:sz w:val="24"/>
          <w:szCs w:val="24"/>
          <w:lang w:val="pl-PL"/>
        </w:rPr>
        <w:t xml:space="preserve"> nie dłużej niż rok od daty ich opublikowania. Udostępnianiu podlega imię i nazwisko Wykonawcy, nie udostępnia się </w:t>
      </w:r>
      <w:r w:rsidRPr="00DB18F2">
        <w:rPr>
          <w:color w:val="000000"/>
          <w:sz w:val="24"/>
          <w:szCs w:val="24"/>
          <w:lang w:val="pl-PL"/>
        </w:rPr>
        <w:t>adresu zamieszkania, numeru i serii dowodu osobistego, a także numeru PESEL.</w:t>
      </w:r>
    </w:p>
    <w:p w14:paraId="13F3B77A" w14:textId="42C9EB13" w:rsidR="004210D9" w:rsidRPr="00DB18F2" w:rsidRDefault="004210D9" w:rsidP="00DF6AF1">
      <w:pPr>
        <w:pStyle w:val="Akapitzlist"/>
        <w:numPr>
          <w:ilvl w:val="0"/>
          <w:numId w:val="38"/>
        </w:numPr>
        <w:spacing w:before="0"/>
        <w:jc w:val="both"/>
        <w:rPr>
          <w:sz w:val="24"/>
          <w:szCs w:val="24"/>
          <w:lang w:val="pl-PL"/>
        </w:rPr>
      </w:pPr>
      <w:r>
        <w:rPr>
          <w:color w:val="000000"/>
          <w:sz w:val="24"/>
          <w:szCs w:val="24"/>
          <w:lang w:val="pl-PL"/>
        </w:rPr>
        <w:t>Niedopuszczalne jest umieszczanie na stronie BIP ofert Wykonawców.</w:t>
      </w:r>
    </w:p>
    <w:p w14:paraId="0E7B2D9E" w14:textId="77777777" w:rsidR="00CA3902" w:rsidRPr="00DB18F2" w:rsidRDefault="00CA3902"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 22.</w:t>
      </w:r>
    </w:p>
    <w:p w14:paraId="2691B6E1" w14:textId="77777777" w:rsidR="00CA3902" w:rsidRPr="00DB18F2" w:rsidRDefault="00CA3902" w:rsidP="00DB18F2">
      <w:pPr>
        <w:spacing w:after="0" w:line="240" w:lineRule="auto"/>
        <w:jc w:val="center"/>
        <w:rPr>
          <w:rFonts w:ascii="Times New Roman" w:hAnsi="Times New Roman"/>
          <w:sz w:val="24"/>
          <w:szCs w:val="24"/>
        </w:rPr>
      </w:pPr>
      <w:r w:rsidRPr="00DB18F2">
        <w:rPr>
          <w:rFonts w:ascii="Times New Roman" w:hAnsi="Times New Roman"/>
          <w:b/>
          <w:i/>
          <w:sz w:val="24"/>
          <w:szCs w:val="24"/>
        </w:rPr>
        <w:t>Anonimizacja dokumentów</w:t>
      </w:r>
    </w:p>
    <w:p w14:paraId="3F219D38" w14:textId="2A8B17B4" w:rsidR="00CA3902" w:rsidRPr="00DB18F2" w:rsidRDefault="00CA3902" w:rsidP="00DF6AF1">
      <w:pPr>
        <w:pStyle w:val="Akapitzlist"/>
        <w:numPr>
          <w:ilvl w:val="0"/>
          <w:numId w:val="36"/>
        </w:numPr>
        <w:spacing w:before="0"/>
        <w:jc w:val="both"/>
        <w:rPr>
          <w:sz w:val="24"/>
          <w:szCs w:val="24"/>
          <w:lang w:val="pl-PL"/>
        </w:rPr>
      </w:pPr>
      <w:r w:rsidRPr="00DB18F2">
        <w:rPr>
          <w:sz w:val="24"/>
          <w:szCs w:val="24"/>
          <w:lang w:val="pl-PL"/>
        </w:rPr>
        <w:t xml:space="preserve">Udostępnianie informacji publicznej </w:t>
      </w:r>
      <w:r w:rsidR="004210D9">
        <w:rPr>
          <w:sz w:val="24"/>
          <w:szCs w:val="24"/>
          <w:lang w:val="pl-PL"/>
        </w:rPr>
        <w:t>po</w:t>
      </w:r>
      <w:r w:rsidRPr="00DB18F2">
        <w:rPr>
          <w:sz w:val="24"/>
          <w:szCs w:val="24"/>
          <w:lang w:val="pl-PL"/>
        </w:rPr>
        <w:t xml:space="preserve">winno być poprzedzone procesem anonimizacji ich treści poprzez zabezpieczenie danych i informacji (prawnie chronionych, w tym danych osobowych) w taki sposób, aby uniemożliwiało przyporządkowanie poszczególnych informacji do zidentyfikowanej lub możliwej do zidentyfikowania osoby fizycznej. W szczególności Centrum stosuje anonimizację we wszystkich przypadkach, gdy dokument jako całość stanowi informację publiczną, jednak niektóre określone w tym </w:t>
      </w:r>
      <w:r w:rsidRPr="00DB18F2">
        <w:rPr>
          <w:sz w:val="24"/>
          <w:szCs w:val="24"/>
          <w:lang w:val="pl-PL"/>
        </w:rPr>
        <w:lastRenderedPageBreak/>
        <w:t>dokumencie dane nie stanowią informacji publicznej i z tego powodu nie są ujawniane.</w:t>
      </w:r>
    </w:p>
    <w:p w14:paraId="07995220" w14:textId="77777777" w:rsidR="00CA3902" w:rsidRPr="00DB18F2" w:rsidRDefault="00CA3902" w:rsidP="00DF6AF1">
      <w:pPr>
        <w:pStyle w:val="Akapitzlist"/>
        <w:numPr>
          <w:ilvl w:val="0"/>
          <w:numId w:val="36"/>
        </w:numPr>
        <w:spacing w:before="0"/>
        <w:jc w:val="both"/>
        <w:rPr>
          <w:sz w:val="24"/>
          <w:szCs w:val="24"/>
          <w:lang w:val="pl-PL"/>
        </w:rPr>
      </w:pPr>
      <w:r w:rsidRPr="00DB18F2">
        <w:rPr>
          <w:sz w:val="24"/>
          <w:szCs w:val="24"/>
          <w:lang w:val="pl-PL"/>
        </w:rPr>
        <w:t>Dokonując anonimizacji należy dochować należytej staranności wraz z zachowaniem obowiązujących norm prawnych gwarantujących ochronę prawną określonych dóbr i wartości, by zanonimizowany dokument w jak największym stopniu zachował swoją czytelność i</w:t>
      </w:r>
      <w:r w:rsidRPr="00DB18F2">
        <w:rPr>
          <w:spacing w:val="-19"/>
          <w:sz w:val="24"/>
          <w:szCs w:val="24"/>
          <w:lang w:val="pl-PL"/>
        </w:rPr>
        <w:t xml:space="preserve"> </w:t>
      </w:r>
      <w:r w:rsidRPr="00DB18F2">
        <w:rPr>
          <w:sz w:val="24"/>
          <w:szCs w:val="24"/>
          <w:lang w:val="pl-PL"/>
        </w:rPr>
        <w:t>charakter.</w:t>
      </w:r>
    </w:p>
    <w:p w14:paraId="1FF054DE" w14:textId="77777777" w:rsidR="00CA3902" w:rsidRPr="00DB18F2" w:rsidRDefault="00CA3902" w:rsidP="00DF6AF1">
      <w:pPr>
        <w:pStyle w:val="Akapitzlist"/>
        <w:numPr>
          <w:ilvl w:val="0"/>
          <w:numId w:val="36"/>
        </w:numPr>
        <w:spacing w:before="0"/>
        <w:jc w:val="both"/>
        <w:rPr>
          <w:sz w:val="24"/>
          <w:szCs w:val="24"/>
          <w:lang w:val="pl-PL"/>
        </w:rPr>
      </w:pPr>
      <w:r w:rsidRPr="00DB18F2">
        <w:rPr>
          <w:sz w:val="24"/>
          <w:szCs w:val="24"/>
          <w:lang w:val="pl-PL"/>
        </w:rPr>
        <w:t>Zabiałkowanie, zaczernienie lub zasłonięcie dokumentu zawierającego dane niestanowiące informacji publicznej lub dane prawnie chronione, w tym dane osobowe stanowi anonimizację tylko wtedy, gdy czynności te nie pozbawią udostępnianego dokumentu waloru informacyjnego wynikającego ze złożonego wniosku o udostępnienie informacji publicznej.</w:t>
      </w:r>
    </w:p>
    <w:p w14:paraId="61F487D0" w14:textId="3A135851" w:rsidR="00CA3902" w:rsidRPr="00DB18F2" w:rsidRDefault="00CA3902" w:rsidP="00DF6AF1">
      <w:pPr>
        <w:pStyle w:val="Akapitzlist"/>
        <w:numPr>
          <w:ilvl w:val="0"/>
          <w:numId w:val="36"/>
        </w:numPr>
        <w:spacing w:before="0"/>
        <w:jc w:val="both"/>
        <w:rPr>
          <w:sz w:val="24"/>
          <w:szCs w:val="24"/>
          <w:lang w:val="pl-PL"/>
        </w:rPr>
      </w:pPr>
      <w:r w:rsidRPr="00DB18F2">
        <w:rPr>
          <w:sz w:val="24"/>
          <w:szCs w:val="24"/>
          <w:lang w:val="pl-PL"/>
        </w:rPr>
        <w:t>Dane</w:t>
      </w:r>
      <w:r w:rsidRPr="00DB18F2">
        <w:rPr>
          <w:spacing w:val="28"/>
          <w:sz w:val="24"/>
          <w:szCs w:val="24"/>
          <w:lang w:val="pl-PL"/>
        </w:rPr>
        <w:t xml:space="preserve"> </w:t>
      </w:r>
      <w:r w:rsidRPr="00DB18F2">
        <w:rPr>
          <w:sz w:val="24"/>
          <w:szCs w:val="24"/>
          <w:lang w:val="pl-PL"/>
        </w:rPr>
        <w:t>stanowiące</w:t>
      </w:r>
      <w:r w:rsidRPr="00DB18F2">
        <w:rPr>
          <w:spacing w:val="28"/>
          <w:sz w:val="24"/>
          <w:szCs w:val="24"/>
          <w:lang w:val="pl-PL"/>
        </w:rPr>
        <w:t xml:space="preserve"> </w:t>
      </w:r>
      <w:r w:rsidRPr="00DB18F2">
        <w:rPr>
          <w:sz w:val="24"/>
          <w:szCs w:val="24"/>
          <w:lang w:val="pl-PL"/>
        </w:rPr>
        <w:t>tajemnicę</w:t>
      </w:r>
      <w:r w:rsidRPr="00DB18F2">
        <w:rPr>
          <w:spacing w:val="29"/>
          <w:sz w:val="24"/>
          <w:szCs w:val="24"/>
          <w:lang w:val="pl-PL"/>
        </w:rPr>
        <w:t xml:space="preserve"> </w:t>
      </w:r>
      <w:r w:rsidRPr="00DB18F2">
        <w:rPr>
          <w:sz w:val="24"/>
          <w:szCs w:val="24"/>
          <w:lang w:val="pl-PL"/>
        </w:rPr>
        <w:t>przedsiębiorcy,</w:t>
      </w:r>
      <w:r w:rsidRPr="00DB18F2">
        <w:rPr>
          <w:spacing w:val="29"/>
          <w:sz w:val="24"/>
          <w:szCs w:val="24"/>
          <w:lang w:val="pl-PL"/>
        </w:rPr>
        <w:t xml:space="preserve"> </w:t>
      </w:r>
      <w:r w:rsidRPr="00DB18F2">
        <w:rPr>
          <w:sz w:val="24"/>
          <w:szCs w:val="24"/>
          <w:lang w:val="pl-PL"/>
        </w:rPr>
        <w:t>muszą</w:t>
      </w:r>
      <w:r w:rsidRPr="00DB18F2">
        <w:rPr>
          <w:spacing w:val="29"/>
          <w:sz w:val="24"/>
          <w:szCs w:val="24"/>
          <w:lang w:val="pl-PL"/>
        </w:rPr>
        <w:t xml:space="preserve"> </w:t>
      </w:r>
      <w:r w:rsidRPr="00DB18F2">
        <w:rPr>
          <w:sz w:val="24"/>
          <w:szCs w:val="24"/>
          <w:lang w:val="pl-PL"/>
        </w:rPr>
        <w:t>być</w:t>
      </w:r>
      <w:r w:rsidRPr="00DB18F2">
        <w:rPr>
          <w:spacing w:val="28"/>
          <w:sz w:val="24"/>
          <w:szCs w:val="24"/>
          <w:lang w:val="pl-PL"/>
        </w:rPr>
        <w:t xml:space="preserve"> </w:t>
      </w:r>
      <w:r w:rsidRPr="00DB18F2">
        <w:rPr>
          <w:sz w:val="24"/>
          <w:szCs w:val="24"/>
          <w:lang w:val="pl-PL"/>
        </w:rPr>
        <w:t>określone</w:t>
      </w:r>
      <w:r w:rsidRPr="00DB18F2">
        <w:rPr>
          <w:spacing w:val="29"/>
          <w:sz w:val="24"/>
          <w:szCs w:val="24"/>
          <w:lang w:val="pl-PL"/>
        </w:rPr>
        <w:t xml:space="preserve"> </w:t>
      </w:r>
      <w:r w:rsidRPr="00DB18F2">
        <w:rPr>
          <w:sz w:val="24"/>
          <w:szCs w:val="24"/>
          <w:lang w:val="pl-PL"/>
        </w:rPr>
        <w:t>przez</w:t>
      </w:r>
      <w:r w:rsidRPr="00DB18F2">
        <w:rPr>
          <w:spacing w:val="28"/>
          <w:sz w:val="24"/>
          <w:szCs w:val="24"/>
          <w:lang w:val="pl-PL"/>
        </w:rPr>
        <w:t xml:space="preserve"> </w:t>
      </w:r>
      <w:r w:rsidR="004210D9">
        <w:rPr>
          <w:sz w:val="24"/>
          <w:szCs w:val="24"/>
          <w:lang w:val="pl-PL"/>
        </w:rPr>
        <w:t>p</w:t>
      </w:r>
      <w:r w:rsidRPr="00DB18F2">
        <w:rPr>
          <w:sz w:val="24"/>
          <w:szCs w:val="24"/>
          <w:lang w:val="pl-PL"/>
        </w:rPr>
        <w:t>rzedsiębiorcę</w:t>
      </w:r>
      <w:r w:rsidRPr="00DB18F2">
        <w:rPr>
          <w:spacing w:val="28"/>
          <w:sz w:val="24"/>
          <w:szCs w:val="24"/>
          <w:lang w:val="pl-PL"/>
        </w:rPr>
        <w:t xml:space="preserve"> </w:t>
      </w:r>
      <w:r w:rsidRPr="00DB18F2">
        <w:rPr>
          <w:sz w:val="24"/>
          <w:szCs w:val="24"/>
          <w:lang w:val="pl-PL"/>
        </w:rPr>
        <w:t>w</w:t>
      </w:r>
      <w:r w:rsidRPr="00DB18F2">
        <w:rPr>
          <w:spacing w:val="29"/>
          <w:sz w:val="24"/>
          <w:szCs w:val="24"/>
          <w:lang w:val="pl-PL"/>
        </w:rPr>
        <w:t xml:space="preserve"> </w:t>
      </w:r>
      <w:r w:rsidRPr="00DB18F2">
        <w:rPr>
          <w:sz w:val="24"/>
          <w:szCs w:val="24"/>
          <w:lang w:val="pl-PL"/>
        </w:rPr>
        <w:t>terminie wcześniejszym niż data wpływu wniosku o udostępnienie informacji publicznej.</w:t>
      </w:r>
    </w:p>
    <w:p w14:paraId="2D3628F2" w14:textId="5F0C7411" w:rsidR="00CA3902" w:rsidRPr="00B7780B" w:rsidRDefault="00CA3902" w:rsidP="00B7780B">
      <w:pPr>
        <w:pStyle w:val="Akapitzlist"/>
        <w:numPr>
          <w:ilvl w:val="0"/>
          <w:numId w:val="36"/>
        </w:numPr>
        <w:spacing w:before="0"/>
        <w:jc w:val="both"/>
        <w:rPr>
          <w:sz w:val="24"/>
          <w:szCs w:val="24"/>
          <w:lang w:val="pl-PL"/>
        </w:rPr>
      </w:pPr>
      <w:r w:rsidRPr="00DB18F2">
        <w:rPr>
          <w:sz w:val="24"/>
          <w:szCs w:val="24"/>
          <w:lang w:val="pl-PL"/>
        </w:rPr>
        <w:t xml:space="preserve">Decyzję o udostępnianiu dokumentów (w tym o anonimizacji) w trybie dostępu do informacji publicznej podejmuje </w:t>
      </w:r>
      <w:r w:rsidR="00B7780B">
        <w:rPr>
          <w:sz w:val="24"/>
          <w:szCs w:val="24"/>
          <w:lang w:val="pl-PL"/>
        </w:rPr>
        <w:t>K</w:t>
      </w:r>
      <w:r w:rsidRPr="00DB18F2">
        <w:rPr>
          <w:sz w:val="24"/>
          <w:szCs w:val="24"/>
          <w:lang w:val="pl-PL"/>
        </w:rPr>
        <w:t>ierownik komórki organizacyjnej, której dotyczy przedmiot wniosku o udostępnienie informacji publicznej.</w:t>
      </w:r>
      <w:r w:rsidR="00B7780B">
        <w:rPr>
          <w:sz w:val="24"/>
          <w:szCs w:val="24"/>
          <w:lang w:val="pl-PL"/>
        </w:rPr>
        <w:t xml:space="preserve"> </w:t>
      </w:r>
      <w:r w:rsidRPr="00B7780B">
        <w:rPr>
          <w:sz w:val="24"/>
          <w:szCs w:val="24"/>
          <w:lang w:val="pl-PL"/>
        </w:rPr>
        <w:t xml:space="preserve">Anonimizacja tego dokumentu przeprowadzana jest przez pracownika </w:t>
      </w:r>
      <w:r w:rsidR="00B7780B">
        <w:rPr>
          <w:sz w:val="24"/>
          <w:szCs w:val="24"/>
          <w:lang w:val="pl-PL"/>
        </w:rPr>
        <w:t xml:space="preserve">merytorycznie właściwego </w:t>
      </w:r>
      <w:r w:rsidRPr="00B7780B">
        <w:rPr>
          <w:sz w:val="24"/>
          <w:szCs w:val="24"/>
          <w:lang w:val="pl-PL"/>
        </w:rPr>
        <w:t>w tej komórce organizacyjnej.</w:t>
      </w:r>
    </w:p>
    <w:p w14:paraId="11CD87EF" w14:textId="77777777" w:rsidR="00CA3902" w:rsidRPr="00DB18F2" w:rsidRDefault="00CA3902" w:rsidP="00DF6AF1">
      <w:pPr>
        <w:pStyle w:val="Akapitzlist"/>
        <w:numPr>
          <w:ilvl w:val="0"/>
          <w:numId w:val="36"/>
        </w:numPr>
        <w:spacing w:before="0"/>
        <w:jc w:val="both"/>
        <w:rPr>
          <w:sz w:val="24"/>
          <w:szCs w:val="24"/>
          <w:lang w:val="pl-PL"/>
        </w:rPr>
      </w:pPr>
      <w:r w:rsidRPr="00DB18F2">
        <w:rPr>
          <w:sz w:val="24"/>
          <w:szCs w:val="24"/>
          <w:lang w:val="pl-PL"/>
        </w:rPr>
        <w:t>Anonimizując treść dokumentu należy uwzględnić w szczególności</w:t>
      </w:r>
      <w:r w:rsidRPr="00DB18F2">
        <w:rPr>
          <w:spacing w:val="-7"/>
          <w:sz w:val="24"/>
          <w:szCs w:val="24"/>
          <w:lang w:val="pl-PL"/>
        </w:rPr>
        <w:t xml:space="preserve"> </w:t>
      </w:r>
      <w:r w:rsidRPr="00DB18F2">
        <w:rPr>
          <w:sz w:val="24"/>
          <w:szCs w:val="24"/>
          <w:lang w:val="pl-PL"/>
        </w:rPr>
        <w:t>:</w:t>
      </w:r>
    </w:p>
    <w:p w14:paraId="14E4A243" w14:textId="56BB9D23" w:rsidR="00CA3902" w:rsidRPr="00DB18F2" w:rsidRDefault="00CA3902" w:rsidP="00DF6AF1">
      <w:pPr>
        <w:pStyle w:val="Akapitzlist"/>
        <w:numPr>
          <w:ilvl w:val="0"/>
          <w:numId w:val="3"/>
        </w:numPr>
        <w:spacing w:before="0"/>
        <w:jc w:val="both"/>
        <w:rPr>
          <w:sz w:val="24"/>
          <w:szCs w:val="24"/>
          <w:lang w:val="pl-PL"/>
        </w:rPr>
      </w:pPr>
      <w:r w:rsidRPr="00DB18F2">
        <w:rPr>
          <w:sz w:val="24"/>
          <w:szCs w:val="24"/>
          <w:lang w:val="pl-PL"/>
        </w:rPr>
        <w:t xml:space="preserve">dane adresowe </w:t>
      </w:r>
      <w:r w:rsidR="00B7780B">
        <w:rPr>
          <w:sz w:val="24"/>
          <w:szCs w:val="24"/>
          <w:lang w:val="pl-PL"/>
        </w:rPr>
        <w:t>–</w:t>
      </w:r>
      <w:r w:rsidRPr="00DB18F2">
        <w:rPr>
          <w:sz w:val="24"/>
          <w:szCs w:val="24"/>
          <w:lang w:val="pl-PL"/>
        </w:rPr>
        <w:t xml:space="preserve"> </w:t>
      </w:r>
      <w:r w:rsidR="00B7780B">
        <w:rPr>
          <w:sz w:val="24"/>
          <w:szCs w:val="24"/>
          <w:lang w:val="pl-PL"/>
        </w:rPr>
        <w:t xml:space="preserve">należy </w:t>
      </w:r>
      <w:r w:rsidRPr="00DB18F2">
        <w:rPr>
          <w:sz w:val="24"/>
          <w:szCs w:val="24"/>
          <w:lang w:val="pl-PL"/>
        </w:rPr>
        <w:t>zasłonić całą informację (nie pozostawia</w:t>
      </w:r>
      <w:r w:rsidR="00B7780B">
        <w:rPr>
          <w:sz w:val="24"/>
          <w:szCs w:val="24"/>
          <w:lang w:val="pl-PL"/>
        </w:rPr>
        <w:t>jąc</w:t>
      </w:r>
      <w:r w:rsidRPr="00DB18F2">
        <w:rPr>
          <w:sz w:val="24"/>
          <w:szCs w:val="24"/>
          <w:lang w:val="pl-PL"/>
        </w:rPr>
        <w:t xml:space="preserve"> inicjałów i dat</w:t>
      </w:r>
      <w:r w:rsidRPr="00DB18F2">
        <w:rPr>
          <w:spacing w:val="-7"/>
          <w:sz w:val="24"/>
          <w:szCs w:val="24"/>
          <w:lang w:val="pl-PL"/>
        </w:rPr>
        <w:t xml:space="preserve"> </w:t>
      </w:r>
      <w:r w:rsidRPr="00DB18F2">
        <w:rPr>
          <w:sz w:val="24"/>
          <w:szCs w:val="24"/>
          <w:lang w:val="pl-PL"/>
        </w:rPr>
        <w:t>urodzenia);</w:t>
      </w:r>
    </w:p>
    <w:p w14:paraId="22318DED" w14:textId="14CCC6EB" w:rsidR="00CA3902" w:rsidRPr="00DB18F2" w:rsidRDefault="00CA3902" w:rsidP="00DF6AF1">
      <w:pPr>
        <w:pStyle w:val="Akapitzlist"/>
        <w:numPr>
          <w:ilvl w:val="0"/>
          <w:numId w:val="3"/>
        </w:numPr>
        <w:spacing w:before="0"/>
        <w:jc w:val="both"/>
        <w:rPr>
          <w:sz w:val="24"/>
          <w:szCs w:val="24"/>
          <w:lang w:val="pl-PL"/>
        </w:rPr>
      </w:pPr>
      <w:r w:rsidRPr="00DB18F2">
        <w:rPr>
          <w:sz w:val="24"/>
          <w:szCs w:val="24"/>
          <w:lang w:val="pl-PL"/>
        </w:rPr>
        <w:t xml:space="preserve">numer PESEL, NIP </w:t>
      </w:r>
      <w:r w:rsidR="00B7780B">
        <w:rPr>
          <w:sz w:val="24"/>
          <w:szCs w:val="24"/>
          <w:lang w:val="pl-PL"/>
        </w:rPr>
        <w:t>–</w:t>
      </w:r>
      <w:r w:rsidRPr="00DB18F2">
        <w:rPr>
          <w:sz w:val="24"/>
          <w:szCs w:val="24"/>
          <w:lang w:val="pl-PL"/>
        </w:rPr>
        <w:t xml:space="preserve"> </w:t>
      </w:r>
      <w:r w:rsidR="00B7780B">
        <w:rPr>
          <w:sz w:val="24"/>
          <w:szCs w:val="24"/>
          <w:lang w:val="pl-PL"/>
        </w:rPr>
        <w:t xml:space="preserve">należy </w:t>
      </w:r>
      <w:r w:rsidRPr="00DB18F2">
        <w:rPr>
          <w:sz w:val="24"/>
          <w:szCs w:val="24"/>
          <w:lang w:val="pl-PL"/>
        </w:rPr>
        <w:t>zasłonić numer, pozostawiają</w:t>
      </w:r>
      <w:r w:rsidR="00B7780B">
        <w:rPr>
          <w:sz w:val="24"/>
          <w:szCs w:val="24"/>
          <w:lang w:val="pl-PL"/>
        </w:rPr>
        <w:t>c</w:t>
      </w:r>
      <w:r w:rsidRPr="00DB18F2">
        <w:rPr>
          <w:sz w:val="24"/>
          <w:szCs w:val="24"/>
          <w:lang w:val="pl-PL"/>
        </w:rPr>
        <w:t xml:space="preserve"> słowo PESEL,</w:t>
      </w:r>
      <w:r w:rsidRPr="00DB18F2">
        <w:rPr>
          <w:spacing w:val="-7"/>
          <w:sz w:val="24"/>
          <w:szCs w:val="24"/>
          <w:lang w:val="pl-PL"/>
        </w:rPr>
        <w:t xml:space="preserve"> </w:t>
      </w:r>
      <w:r w:rsidRPr="00DB18F2">
        <w:rPr>
          <w:sz w:val="24"/>
          <w:szCs w:val="24"/>
          <w:lang w:val="pl-PL"/>
        </w:rPr>
        <w:t>NIP;</w:t>
      </w:r>
    </w:p>
    <w:p w14:paraId="621E8FAB" w14:textId="6B1A4D5F" w:rsidR="00CA3902" w:rsidRPr="00DB18F2" w:rsidRDefault="00CA3902" w:rsidP="00DF6AF1">
      <w:pPr>
        <w:pStyle w:val="Akapitzlist"/>
        <w:numPr>
          <w:ilvl w:val="0"/>
          <w:numId w:val="3"/>
        </w:numPr>
        <w:spacing w:before="0"/>
        <w:jc w:val="both"/>
        <w:rPr>
          <w:sz w:val="24"/>
          <w:szCs w:val="24"/>
          <w:lang w:val="pl-PL"/>
        </w:rPr>
      </w:pPr>
      <w:r w:rsidRPr="00DB18F2">
        <w:rPr>
          <w:sz w:val="24"/>
          <w:szCs w:val="24"/>
          <w:lang w:val="pl-PL"/>
        </w:rPr>
        <w:t>numer</w:t>
      </w:r>
      <w:r w:rsidRPr="00DB18F2">
        <w:rPr>
          <w:spacing w:val="26"/>
          <w:sz w:val="24"/>
          <w:szCs w:val="24"/>
          <w:lang w:val="pl-PL"/>
        </w:rPr>
        <w:t xml:space="preserve"> </w:t>
      </w:r>
      <w:r w:rsidRPr="00DB18F2">
        <w:rPr>
          <w:sz w:val="24"/>
          <w:szCs w:val="24"/>
          <w:lang w:val="pl-PL"/>
        </w:rPr>
        <w:t>dowodu</w:t>
      </w:r>
      <w:r w:rsidRPr="00DB18F2">
        <w:rPr>
          <w:spacing w:val="27"/>
          <w:sz w:val="24"/>
          <w:szCs w:val="24"/>
          <w:lang w:val="pl-PL"/>
        </w:rPr>
        <w:t xml:space="preserve"> </w:t>
      </w:r>
      <w:r w:rsidRPr="00DB18F2">
        <w:rPr>
          <w:sz w:val="24"/>
          <w:szCs w:val="24"/>
          <w:lang w:val="pl-PL"/>
        </w:rPr>
        <w:t>osobistego,</w:t>
      </w:r>
      <w:r w:rsidRPr="00DB18F2">
        <w:rPr>
          <w:spacing w:val="26"/>
          <w:sz w:val="24"/>
          <w:szCs w:val="24"/>
          <w:lang w:val="pl-PL"/>
        </w:rPr>
        <w:t xml:space="preserve"> </w:t>
      </w:r>
      <w:r w:rsidRPr="00DB18F2">
        <w:rPr>
          <w:sz w:val="24"/>
          <w:szCs w:val="24"/>
          <w:lang w:val="pl-PL"/>
        </w:rPr>
        <w:t>paszportu</w:t>
      </w:r>
      <w:r w:rsidRPr="00DB18F2">
        <w:rPr>
          <w:spacing w:val="27"/>
          <w:sz w:val="24"/>
          <w:szCs w:val="24"/>
          <w:lang w:val="pl-PL"/>
        </w:rPr>
        <w:t xml:space="preserve"> </w:t>
      </w:r>
      <w:r w:rsidRPr="00DB18F2">
        <w:rPr>
          <w:sz w:val="24"/>
          <w:szCs w:val="24"/>
          <w:lang w:val="pl-PL"/>
        </w:rPr>
        <w:t>i</w:t>
      </w:r>
      <w:r w:rsidRPr="00DB18F2">
        <w:rPr>
          <w:spacing w:val="26"/>
          <w:sz w:val="24"/>
          <w:szCs w:val="24"/>
          <w:lang w:val="pl-PL"/>
        </w:rPr>
        <w:t xml:space="preserve"> </w:t>
      </w:r>
      <w:r w:rsidRPr="00DB18F2">
        <w:rPr>
          <w:sz w:val="24"/>
          <w:szCs w:val="24"/>
          <w:lang w:val="pl-PL"/>
        </w:rPr>
        <w:t>miejsce</w:t>
      </w:r>
      <w:r w:rsidRPr="00DB18F2">
        <w:rPr>
          <w:spacing w:val="28"/>
          <w:sz w:val="24"/>
          <w:szCs w:val="24"/>
          <w:lang w:val="pl-PL"/>
        </w:rPr>
        <w:t xml:space="preserve"> </w:t>
      </w:r>
      <w:r w:rsidRPr="00DB18F2">
        <w:rPr>
          <w:sz w:val="24"/>
          <w:szCs w:val="24"/>
          <w:lang w:val="pl-PL"/>
        </w:rPr>
        <w:t>ich</w:t>
      </w:r>
      <w:r w:rsidRPr="00DB18F2">
        <w:rPr>
          <w:spacing w:val="27"/>
          <w:sz w:val="24"/>
          <w:szCs w:val="24"/>
          <w:lang w:val="pl-PL"/>
        </w:rPr>
        <w:t xml:space="preserve"> </w:t>
      </w:r>
      <w:r w:rsidRPr="00DB18F2">
        <w:rPr>
          <w:sz w:val="24"/>
          <w:szCs w:val="24"/>
          <w:lang w:val="pl-PL"/>
        </w:rPr>
        <w:t>wydania</w:t>
      </w:r>
      <w:r w:rsidRPr="00DB18F2">
        <w:rPr>
          <w:spacing w:val="26"/>
          <w:sz w:val="24"/>
          <w:szCs w:val="24"/>
          <w:lang w:val="pl-PL"/>
        </w:rPr>
        <w:t xml:space="preserve"> </w:t>
      </w:r>
      <w:r w:rsidRPr="00DB18F2">
        <w:rPr>
          <w:sz w:val="24"/>
          <w:szCs w:val="24"/>
          <w:lang w:val="pl-PL"/>
        </w:rPr>
        <w:t>-</w:t>
      </w:r>
      <w:r w:rsidR="00B7780B">
        <w:rPr>
          <w:sz w:val="24"/>
          <w:szCs w:val="24"/>
          <w:lang w:val="pl-PL"/>
        </w:rPr>
        <w:t xml:space="preserve"> należy</w:t>
      </w:r>
      <w:r w:rsidRPr="00DB18F2">
        <w:rPr>
          <w:spacing w:val="27"/>
          <w:sz w:val="24"/>
          <w:szCs w:val="24"/>
          <w:lang w:val="pl-PL"/>
        </w:rPr>
        <w:t xml:space="preserve"> </w:t>
      </w:r>
      <w:r w:rsidRPr="00DB18F2">
        <w:rPr>
          <w:sz w:val="24"/>
          <w:szCs w:val="24"/>
          <w:lang w:val="pl-PL"/>
        </w:rPr>
        <w:t>zasłonić</w:t>
      </w:r>
      <w:r w:rsidRPr="00DB18F2">
        <w:rPr>
          <w:spacing w:val="27"/>
          <w:sz w:val="24"/>
          <w:szCs w:val="24"/>
          <w:lang w:val="pl-PL"/>
        </w:rPr>
        <w:t xml:space="preserve"> </w:t>
      </w:r>
      <w:r w:rsidRPr="00DB18F2">
        <w:rPr>
          <w:sz w:val="24"/>
          <w:szCs w:val="24"/>
          <w:lang w:val="pl-PL"/>
        </w:rPr>
        <w:t>numer</w:t>
      </w:r>
      <w:r w:rsidRPr="00DB18F2">
        <w:rPr>
          <w:spacing w:val="27"/>
          <w:sz w:val="24"/>
          <w:szCs w:val="24"/>
          <w:lang w:val="pl-PL"/>
        </w:rPr>
        <w:t xml:space="preserve"> </w:t>
      </w:r>
      <w:r w:rsidRPr="00DB18F2">
        <w:rPr>
          <w:sz w:val="24"/>
          <w:szCs w:val="24"/>
          <w:lang w:val="pl-PL"/>
        </w:rPr>
        <w:t>pozostawiając</w:t>
      </w:r>
      <w:r w:rsidRPr="00DB18F2">
        <w:rPr>
          <w:spacing w:val="26"/>
          <w:sz w:val="24"/>
          <w:szCs w:val="24"/>
          <w:lang w:val="pl-PL"/>
        </w:rPr>
        <w:t xml:space="preserve"> </w:t>
      </w:r>
      <w:r w:rsidRPr="00DB18F2">
        <w:rPr>
          <w:sz w:val="24"/>
          <w:szCs w:val="24"/>
          <w:lang w:val="pl-PL"/>
        </w:rPr>
        <w:t>wyrazy „numer dowodu osobistego lub paszportu", zasłaniając jednakże informacje o miejscu ich wydania;</w:t>
      </w:r>
    </w:p>
    <w:p w14:paraId="497A7367" w14:textId="479B1B1F" w:rsidR="00CA3902" w:rsidRPr="00DB18F2" w:rsidRDefault="00CA3902" w:rsidP="00DF6AF1">
      <w:pPr>
        <w:pStyle w:val="Akapitzlist"/>
        <w:numPr>
          <w:ilvl w:val="0"/>
          <w:numId w:val="3"/>
        </w:numPr>
        <w:spacing w:before="0"/>
        <w:jc w:val="both"/>
        <w:rPr>
          <w:sz w:val="24"/>
          <w:szCs w:val="24"/>
          <w:lang w:val="pl-PL"/>
        </w:rPr>
      </w:pPr>
      <w:r w:rsidRPr="00DB18F2">
        <w:rPr>
          <w:sz w:val="24"/>
          <w:szCs w:val="24"/>
          <w:lang w:val="pl-PL"/>
        </w:rPr>
        <w:t>adres</w:t>
      </w:r>
      <w:r w:rsidRPr="00DB18F2">
        <w:rPr>
          <w:spacing w:val="39"/>
          <w:sz w:val="24"/>
          <w:szCs w:val="24"/>
          <w:lang w:val="pl-PL"/>
        </w:rPr>
        <w:t xml:space="preserve"> </w:t>
      </w:r>
      <w:r w:rsidR="00B7780B">
        <w:rPr>
          <w:sz w:val="24"/>
          <w:szCs w:val="24"/>
          <w:lang w:val="pl-PL"/>
        </w:rPr>
        <w:t xml:space="preserve">– należy zasłonić </w:t>
      </w:r>
      <w:r w:rsidRPr="00DB18F2">
        <w:rPr>
          <w:spacing w:val="39"/>
          <w:sz w:val="24"/>
          <w:szCs w:val="24"/>
          <w:lang w:val="pl-PL"/>
        </w:rPr>
        <w:t xml:space="preserve"> </w:t>
      </w:r>
      <w:r w:rsidRPr="00DB18F2">
        <w:rPr>
          <w:sz w:val="24"/>
          <w:szCs w:val="24"/>
          <w:lang w:val="pl-PL"/>
        </w:rPr>
        <w:t>nazwę</w:t>
      </w:r>
      <w:r w:rsidRPr="00DB18F2">
        <w:rPr>
          <w:spacing w:val="39"/>
          <w:sz w:val="24"/>
          <w:szCs w:val="24"/>
          <w:lang w:val="pl-PL"/>
        </w:rPr>
        <w:t xml:space="preserve"> </w:t>
      </w:r>
      <w:r w:rsidRPr="00DB18F2">
        <w:rPr>
          <w:sz w:val="24"/>
          <w:szCs w:val="24"/>
          <w:lang w:val="pl-PL"/>
        </w:rPr>
        <w:t>miejscowości,</w:t>
      </w:r>
      <w:r w:rsidRPr="00DB18F2">
        <w:rPr>
          <w:spacing w:val="41"/>
          <w:sz w:val="24"/>
          <w:szCs w:val="24"/>
          <w:lang w:val="pl-PL"/>
        </w:rPr>
        <w:t xml:space="preserve"> </w:t>
      </w:r>
      <w:r w:rsidRPr="00DB18F2">
        <w:rPr>
          <w:sz w:val="24"/>
          <w:szCs w:val="24"/>
          <w:lang w:val="pl-PL"/>
        </w:rPr>
        <w:t>kod</w:t>
      </w:r>
      <w:r w:rsidRPr="00DB18F2">
        <w:rPr>
          <w:spacing w:val="38"/>
          <w:sz w:val="24"/>
          <w:szCs w:val="24"/>
          <w:lang w:val="pl-PL"/>
        </w:rPr>
        <w:t xml:space="preserve"> </w:t>
      </w:r>
      <w:r w:rsidRPr="00DB18F2">
        <w:rPr>
          <w:sz w:val="24"/>
          <w:szCs w:val="24"/>
          <w:lang w:val="pl-PL"/>
        </w:rPr>
        <w:t>pocztowy</w:t>
      </w:r>
      <w:r w:rsidRPr="00DB18F2">
        <w:rPr>
          <w:spacing w:val="39"/>
          <w:sz w:val="24"/>
          <w:szCs w:val="24"/>
          <w:lang w:val="pl-PL"/>
        </w:rPr>
        <w:t xml:space="preserve"> </w:t>
      </w:r>
      <w:r w:rsidRPr="00DB18F2">
        <w:rPr>
          <w:sz w:val="24"/>
          <w:szCs w:val="24"/>
          <w:lang w:val="pl-PL"/>
        </w:rPr>
        <w:t>miejscowości,</w:t>
      </w:r>
      <w:r w:rsidRPr="00DB18F2">
        <w:rPr>
          <w:spacing w:val="41"/>
          <w:sz w:val="24"/>
          <w:szCs w:val="24"/>
          <w:lang w:val="pl-PL"/>
        </w:rPr>
        <w:t xml:space="preserve"> </w:t>
      </w:r>
      <w:r w:rsidRPr="00DB18F2">
        <w:rPr>
          <w:sz w:val="24"/>
          <w:szCs w:val="24"/>
          <w:lang w:val="pl-PL"/>
        </w:rPr>
        <w:t>nazwę</w:t>
      </w:r>
      <w:r w:rsidRPr="00DB18F2">
        <w:rPr>
          <w:spacing w:val="38"/>
          <w:sz w:val="24"/>
          <w:szCs w:val="24"/>
          <w:lang w:val="pl-PL"/>
        </w:rPr>
        <w:t xml:space="preserve"> </w:t>
      </w:r>
      <w:r w:rsidRPr="00DB18F2">
        <w:rPr>
          <w:sz w:val="24"/>
          <w:szCs w:val="24"/>
          <w:lang w:val="pl-PL"/>
        </w:rPr>
        <w:t>ulicy</w:t>
      </w:r>
      <w:r w:rsidRPr="00DB18F2">
        <w:rPr>
          <w:spacing w:val="39"/>
          <w:sz w:val="24"/>
          <w:szCs w:val="24"/>
          <w:lang w:val="pl-PL"/>
        </w:rPr>
        <w:t xml:space="preserve"> </w:t>
      </w:r>
      <w:r w:rsidRPr="00DB18F2">
        <w:rPr>
          <w:sz w:val="24"/>
          <w:szCs w:val="24"/>
          <w:lang w:val="pl-PL"/>
        </w:rPr>
        <w:t>oraz</w:t>
      </w:r>
      <w:r w:rsidRPr="00DB18F2">
        <w:rPr>
          <w:spacing w:val="39"/>
          <w:sz w:val="24"/>
          <w:szCs w:val="24"/>
          <w:lang w:val="pl-PL"/>
        </w:rPr>
        <w:t xml:space="preserve"> </w:t>
      </w:r>
      <w:r w:rsidRPr="00DB18F2">
        <w:rPr>
          <w:sz w:val="24"/>
          <w:szCs w:val="24"/>
          <w:lang w:val="pl-PL"/>
        </w:rPr>
        <w:t>numer nieruchomości, pozostawiając „ul.” lub inne oznaczenia.</w:t>
      </w:r>
    </w:p>
    <w:p w14:paraId="79AA1FEA" w14:textId="692E166D" w:rsidR="00CA3902" w:rsidRPr="00DB18F2" w:rsidRDefault="00CA3902" w:rsidP="00DF6AF1">
      <w:pPr>
        <w:pStyle w:val="Tekstpodstawowy"/>
        <w:numPr>
          <w:ilvl w:val="0"/>
          <w:numId w:val="36"/>
        </w:numPr>
        <w:spacing w:before="0"/>
        <w:jc w:val="both"/>
        <w:rPr>
          <w:sz w:val="24"/>
          <w:szCs w:val="24"/>
          <w:lang w:val="pl-PL"/>
        </w:rPr>
      </w:pPr>
      <w:r w:rsidRPr="00DB18F2">
        <w:rPr>
          <w:sz w:val="24"/>
          <w:szCs w:val="24"/>
          <w:lang w:val="pl-PL"/>
        </w:rPr>
        <w:t>W</w:t>
      </w:r>
      <w:r w:rsidRPr="00DB18F2">
        <w:rPr>
          <w:spacing w:val="22"/>
          <w:sz w:val="24"/>
          <w:szCs w:val="24"/>
          <w:lang w:val="pl-PL"/>
        </w:rPr>
        <w:t xml:space="preserve"> </w:t>
      </w:r>
      <w:r w:rsidRPr="00DB18F2">
        <w:rPr>
          <w:sz w:val="24"/>
          <w:szCs w:val="24"/>
          <w:lang w:val="pl-PL"/>
        </w:rPr>
        <w:t>przypadku</w:t>
      </w:r>
      <w:r w:rsidRPr="00DB18F2">
        <w:rPr>
          <w:spacing w:val="23"/>
          <w:sz w:val="24"/>
          <w:szCs w:val="24"/>
          <w:lang w:val="pl-PL"/>
        </w:rPr>
        <w:t xml:space="preserve"> </w:t>
      </w:r>
      <w:r w:rsidRPr="00DB18F2">
        <w:rPr>
          <w:sz w:val="24"/>
          <w:szCs w:val="24"/>
          <w:lang w:val="pl-PL"/>
        </w:rPr>
        <w:t>innych danych</w:t>
      </w:r>
      <w:r w:rsidRPr="00DB18F2">
        <w:rPr>
          <w:spacing w:val="23"/>
          <w:sz w:val="24"/>
          <w:szCs w:val="24"/>
          <w:lang w:val="pl-PL"/>
        </w:rPr>
        <w:t xml:space="preserve"> </w:t>
      </w:r>
      <w:r w:rsidRPr="00DB18F2">
        <w:rPr>
          <w:sz w:val="24"/>
          <w:szCs w:val="24"/>
          <w:lang w:val="pl-PL"/>
        </w:rPr>
        <w:t>w</w:t>
      </w:r>
      <w:r w:rsidRPr="00DB18F2">
        <w:rPr>
          <w:spacing w:val="22"/>
          <w:sz w:val="24"/>
          <w:szCs w:val="24"/>
          <w:lang w:val="pl-PL"/>
        </w:rPr>
        <w:t xml:space="preserve"> </w:t>
      </w:r>
      <w:r w:rsidRPr="00DB18F2">
        <w:rPr>
          <w:sz w:val="24"/>
          <w:szCs w:val="24"/>
          <w:lang w:val="pl-PL"/>
        </w:rPr>
        <w:t>dokumencie</w:t>
      </w:r>
      <w:r w:rsidRPr="00DB18F2">
        <w:rPr>
          <w:spacing w:val="23"/>
          <w:sz w:val="24"/>
          <w:szCs w:val="24"/>
          <w:lang w:val="pl-PL"/>
        </w:rPr>
        <w:t xml:space="preserve"> </w:t>
      </w:r>
      <w:r w:rsidRPr="00DB18F2">
        <w:rPr>
          <w:sz w:val="24"/>
          <w:szCs w:val="24"/>
          <w:lang w:val="pl-PL"/>
        </w:rPr>
        <w:t>Centrum kieruje</w:t>
      </w:r>
      <w:r w:rsidRPr="00DB18F2">
        <w:rPr>
          <w:spacing w:val="23"/>
          <w:sz w:val="24"/>
          <w:szCs w:val="24"/>
          <w:lang w:val="pl-PL"/>
        </w:rPr>
        <w:t xml:space="preserve"> </w:t>
      </w:r>
      <w:r w:rsidRPr="00DB18F2">
        <w:rPr>
          <w:sz w:val="24"/>
          <w:szCs w:val="24"/>
          <w:lang w:val="pl-PL"/>
        </w:rPr>
        <w:t>się</w:t>
      </w:r>
      <w:r w:rsidRPr="00DB18F2">
        <w:rPr>
          <w:spacing w:val="23"/>
          <w:sz w:val="24"/>
          <w:szCs w:val="24"/>
          <w:lang w:val="pl-PL"/>
        </w:rPr>
        <w:t xml:space="preserve"> </w:t>
      </w:r>
      <w:r w:rsidRPr="00DB18F2">
        <w:rPr>
          <w:sz w:val="24"/>
          <w:szCs w:val="24"/>
          <w:lang w:val="pl-PL"/>
        </w:rPr>
        <w:t>zasadą zapewnienia ochrony prawnej określonych dóbr i wartości.</w:t>
      </w:r>
    </w:p>
    <w:p w14:paraId="0E974A9F" w14:textId="3B0FEBB1" w:rsidR="00CA3902" w:rsidRPr="00DB18F2" w:rsidRDefault="00CA3902" w:rsidP="00DF6AF1">
      <w:pPr>
        <w:pStyle w:val="Tekstpodstawowy"/>
        <w:numPr>
          <w:ilvl w:val="0"/>
          <w:numId w:val="36"/>
        </w:numPr>
        <w:spacing w:before="0"/>
        <w:jc w:val="both"/>
        <w:rPr>
          <w:sz w:val="24"/>
          <w:szCs w:val="24"/>
          <w:lang w:val="pl-PL"/>
        </w:rPr>
      </w:pPr>
      <w:r w:rsidRPr="00DB18F2">
        <w:rPr>
          <w:sz w:val="24"/>
          <w:szCs w:val="24"/>
          <w:lang w:val="pl-PL"/>
        </w:rPr>
        <w:t>Szczególnej staranności wymaga anonimizacja danych i informacji w sprawach, które podlegają publikacji w B</w:t>
      </w:r>
      <w:r w:rsidR="00B7780B">
        <w:rPr>
          <w:sz w:val="24"/>
          <w:szCs w:val="24"/>
          <w:lang w:val="pl-PL"/>
        </w:rPr>
        <w:t>IP</w:t>
      </w:r>
      <w:r w:rsidRPr="00DB18F2">
        <w:rPr>
          <w:sz w:val="24"/>
          <w:szCs w:val="24"/>
          <w:lang w:val="pl-PL"/>
        </w:rPr>
        <w:t>. Dlatego też przy rozstrzyganiu, czy określona informacja stanowi informację prawnie chronioną, w tym dane osobowe</w:t>
      </w:r>
      <w:r w:rsidR="00B7780B">
        <w:rPr>
          <w:sz w:val="24"/>
          <w:szCs w:val="24"/>
          <w:lang w:val="pl-PL"/>
        </w:rPr>
        <w:t xml:space="preserve">, </w:t>
      </w:r>
      <w:r w:rsidRPr="00DB18F2">
        <w:rPr>
          <w:sz w:val="24"/>
          <w:szCs w:val="24"/>
          <w:lang w:val="pl-PL"/>
        </w:rPr>
        <w:t>konieczn</w:t>
      </w:r>
      <w:r w:rsidR="00B7780B">
        <w:rPr>
          <w:sz w:val="24"/>
          <w:szCs w:val="24"/>
          <w:lang w:val="pl-PL"/>
        </w:rPr>
        <w:t>e</w:t>
      </w:r>
      <w:r w:rsidRPr="00DB18F2">
        <w:rPr>
          <w:sz w:val="24"/>
          <w:szCs w:val="24"/>
          <w:lang w:val="pl-PL"/>
        </w:rPr>
        <w:t xml:space="preserve"> jest dokonanie zindywidualizowanej oceny, przy jednoczesnym uwzględnieniu konkretnych okoliczności oraz rodzaju środków i metod potrzebnych w określonej sytuacji do identyfikacji osoby lub</w:t>
      </w:r>
      <w:r w:rsidRPr="00DB18F2">
        <w:rPr>
          <w:spacing w:val="-2"/>
          <w:sz w:val="24"/>
          <w:szCs w:val="24"/>
          <w:lang w:val="pl-PL"/>
        </w:rPr>
        <w:t xml:space="preserve"> </w:t>
      </w:r>
      <w:r w:rsidRPr="00DB18F2">
        <w:rPr>
          <w:sz w:val="24"/>
          <w:szCs w:val="24"/>
          <w:lang w:val="pl-PL"/>
        </w:rPr>
        <w:t>podmiotu.</w:t>
      </w:r>
    </w:p>
    <w:p w14:paraId="5D167DEB" w14:textId="147F6776" w:rsidR="00CA3902" w:rsidRPr="00DB18F2" w:rsidRDefault="00CA3902" w:rsidP="00DF6AF1">
      <w:pPr>
        <w:pStyle w:val="Tekstpodstawowy"/>
        <w:numPr>
          <w:ilvl w:val="0"/>
          <w:numId w:val="36"/>
        </w:numPr>
        <w:spacing w:before="0"/>
        <w:jc w:val="both"/>
        <w:rPr>
          <w:sz w:val="24"/>
          <w:szCs w:val="24"/>
          <w:lang w:val="pl-PL"/>
        </w:rPr>
      </w:pPr>
      <w:r w:rsidRPr="00DB18F2">
        <w:rPr>
          <w:sz w:val="24"/>
          <w:szCs w:val="24"/>
          <w:lang w:val="pl-PL"/>
        </w:rPr>
        <w:t>Nie anonimizuje się tych danych, co do których jest wyrażona pisemna zgoda na ich ujawnienie w B</w:t>
      </w:r>
      <w:r w:rsidR="00B7780B">
        <w:rPr>
          <w:sz w:val="24"/>
          <w:szCs w:val="24"/>
          <w:lang w:val="pl-PL"/>
        </w:rPr>
        <w:t>IP.</w:t>
      </w:r>
    </w:p>
    <w:p w14:paraId="42E97723" w14:textId="77777777" w:rsidR="00CA3902" w:rsidRPr="00DB18F2" w:rsidRDefault="00CA3902" w:rsidP="00DF6AF1">
      <w:pPr>
        <w:pStyle w:val="Tekstpodstawowy"/>
        <w:numPr>
          <w:ilvl w:val="0"/>
          <w:numId w:val="36"/>
        </w:numPr>
        <w:spacing w:before="0"/>
        <w:jc w:val="both"/>
        <w:rPr>
          <w:sz w:val="24"/>
          <w:szCs w:val="24"/>
          <w:lang w:val="pl-PL"/>
        </w:rPr>
      </w:pPr>
      <w:r w:rsidRPr="00DB18F2">
        <w:rPr>
          <w:sz w:val="24"/>
          <w:szCs w:val="24"/>
          <w:lang w:val="pl-PL"/>
        </w:rPr>
        <w:t>Kierownik komórki organizacyjnej odpowiedzialny za sporządzenie dokumentu, o którym mowa w ust. 3 bezwzględnie wskazuje zakres i podstawę prawną wyłączenia tych danych i informacji z pełnego udostępnienia.</w:t>
      </w:r>
    </w:p>
    <w:p w14:paraId="118C6098" w14:textId="77777777" w:rsidR="00CA3902" w:rsidRPr="00DB18F2" w:rsidRDefault="00CA3902" w:rsidP="00DF6AF1">
      <w:pPr>
        <w:pStyle w:val="Tekstpodstawowy"/>
        <w:numPr>
          <w:ilvl w:val="0"/>
          <w:numId w:val="36"/>
        </w:numPr>
        <w:spacing w:before="0"/>
        <w:jc w:val="both"/>
        <w:rPr>
          <w:sz w:val="24"/>
          <w:szCs w:val="24"/>
          <w:lang w:val="pl-PL"/>
        </w:rPr>
      </w:pPr>
      <w:r w:rsidRPr="00DB18F2">
        <w:rPr>
          <w:sz w:val="24"/>
          <w:szCs w:val="24"/>
          <w:lang w:val="pl-PL"/>
        </w:rPr>
        <w:t>W przypadku dokonania anonimizacji danych i informacji w dokumentach urzędowych, w każdym przypadku w odpowiedzi do wnioskodawcy lub w przypadku publikacji w BIP należy wskazać podstawę prawną wyłącznie tych danych i informacji z pełnego udostępnienia.</w:t>
      </w:r>
    </w:p>
    <w:p w14:paraId="516269C1" w14:textId="77777777" w:rsidR="00CA3902" w:rsidRPr="00DB18F2" w:rsidRDefault="00CA3902" w:rsidP="00DF6AF1">
      <w:pPr>
        <w:pStyle w:val="Tekstpodstawowy"/>
        <w:numPr>
          <w:ilvl w:val="0"/>
          <w:numId w:val="36"/>
        </w:numPr>
        <w:spacing w:before="0"/>
        <w:jc w:val="both"/>
        <w:rPr>
          <w:sz w:val="24"/>
          <w:szCs w:val="24"/>
          <w:lang w:val="pl-PL"/>
        </w:rPr>
      </w:pPr>
      <w:r w:rsidRPr="00DB18F2">
        <w:rPr>
          <w:sz w:val="24"/>
          <w:szCs w:val="24"/>
          <w:lang w:val="pl-PL"/>
        </w:rPr>
        <w:t>W przypadku danych i informacji udostępnianych w określonym czasie i miejscu (np. publikacja ofert o pracę) należy za każdym razem wskazać przepis szczególny uzasadniający taki tryb udostępnienia.</w:t>
      </w:r>
    </w:p>
    <w:p w14:paraId="477FF657" w14:textId="5B61780F" w:rsidR="00CA3902" w:rsidRPr="00DB18F2" w:rsidRDefault="00CA3902" w:rsidP="00DF6AF1">
      <w:pPr>
        <w:pStyle w:val="Tekstpodstawowy"/>
        <w:numPr>
          <w:ilvl w:val="0"/>
          <w:numId w:val="36"/>
        </w:numPr>
        <w:spacing w:before="0"/>
        <w:jc w:val="both"/>
        <w:rPr>
          <w:sz w:val="24"/>
          <w:szCs w:val="24"/>
          <w:lang w:val="pl-PL"/>
        </w:rPr>
      </w:pPr>
      <w:r w:rsidRPr="00DB18F2">
        <w:rPr>
          <w:sz w:val="24"/>
          <w:szCs w:val="24"/>
          <w:lang w:val="pl-PL"/>
        </w:rPr>
        <w:t>Anonimizacja nie stanowi przetworzenia informacji publicznej w rozumieniu art. 3 ust. 1 pkt 1 ustawy</w:t>
      </w:r>
      <w:r w:rsidR="00B7780B">
        <w:rPr>
          <w:sz w:val="24"/>
          <w:szCs w:val="24"/>
          <w:lang w:val="pl-PL"/>
        </w:rPr>
        <w:t>.</w:t>
      </w:r>
    </w:p>
    <w:p w14:paraId="131A50A8" w14:textId="77777777" w:rsidR="00CA3902" w:rsidRPr="00DB18F2" w:rsidRDefault="00CA3902" w:rsidP="00DF6AF1">
      <w:pPr>
        <w:pStyle w:val="Tekstpodstawowy"/>
        <w:numPr>
          <w:ilvl w:val="0"/>
          <w:numId w:val="36"/>
        </w:numPr>
        <w:spacing w:before="0"/>
        <w:jc w:val="both"/>
        <w:rPr>
          <w:sz w:val="24"/>
          <w:szCs w:val="24"/>
          <w:lang w:val="pl-PL"/>
        </w:rPr>
      </w:pPr>
      <w:r w:rsidRPr="00DB18F2">
        <w:rPr>
          <w:sz w:val="24"/>
          <w:szCs w:val="24"/>
          <w:lang w:val="pl-PL"/>
        </w:rPr>
        <w:t xml:space="preserve">Anonimizacja następuje w drodze czynności materialno-technicznej, a jej dokonanie nie </w:t>
      </w:r>
      <w:r w:rsidRPr="00DB18F2">
        <w:rPr>
          <w:sz w:val="24"/>
          <w:szCs w:val="24"/>
          <w:lang w:val="pl-PL"/>
        </w:rPr>
        <w:lastRenderedPageBreak/>
        <w:t>może być przedmiotem odwołania w rozumieniu przepisów kodeksu postępowania administracyjnego.</w:t>
      </w:r>
    </w:p>
    <w:p w14:paraId="739509D4" w14:textId="539B7818" w:rsidR="00CA3902" w:rsidRPr="00DB18F2" w:rsidRDefault="00CA3902" w:rsidP="00DF6AF1">
      <w:pPr>
        <w:pStyle w:val="Tekstpodstawowy"/>
        <w:numPr>
          <w:ilvl w:val="0"/>
          <w:numId w:val="36"/>
        </w:numPr>
        <w:spacing w:before="0"/>
        <w:jc w:val="both"/>
        <w:rPr>
          <w:sz w:val="24"/>
          <w:szCs w:val="24"/>
          <w:lang w:val="pl-PL"/>
        </w:rPr>
      </w:pPr>
      <w:r w:rsidRPr="00DB18F2">
        <w:rPr>
          <w:sz w:val="24"/>
          <w:szCs w:val="24"/>
          <w:lang w:val="pl-PL"/>
        </w:rPr>
        <w:t>Wnioskodawcy kwestionującemu anonimizację przysługuje prawo do złożenia skargi na bezczynność zgodnie z treścią art. 3 § 2 pkt 8 ustawy z dnia 30 sierpnia 2002 roku Prawo o postępowaniu przed sądami administracyjnymi (</w:t>
      </w:r>
      <w:proofErr w:type="spellStart"/>
      <w:r w:rsidRPr="00DB18F2">
        <w:rPr>
          <w:sz w:val="24"/>
          <w:szCs w:val="24"/>
          <w:lang w:val="pl-PL"/>
        </w:rPr>
        <w:t>t.j</w:t>
      </w:r>
      <w:proofErr w:type="spellEnd"/>
      <w:r w:rsidRPr="00DB18F2">
        <w:rPr>
          <w:sz w:val="24"/>
          <w:szCs w:val="24"/>
          <w:lang w:val="pl-PL"/>
        </w:rPr>
        <w:t>. Dz. U. z 2018 r. poz. 1302, 1467, 1629, z 2019 r. poz. 11, 60).</w:t>
      </w:r>
    </w:p>
    <w:p w14:paraId="37A71130" w14:textId="77777777" w:rsidR="00CA3902" w:rsidRPr="00DB18F2" w:rsidRDefault="00CA3902"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 23</w:t>
      </w:r>
    </w:p>
    <w:p w14:paraId="1F4B2BFE" w14:textId="77777777" w:rsidR="00CA3902" w:rsidRPr="00DB18F2" w:rsidRDefault="00CA3902" w:rsidP="00DB18F2">
      <w:pPr>
        <w:spacing w:after="0" w:line="240" w:lineRule="auto"/>
        <w:jc w:val="center"/>
        <w:rPr>
          <w:rFonts w:ascii="Times New Roman" w:hAnsi="Times New Roman"/>
          <w:sz w:val="24"/>
          <w:szCs w:val="24"/>
        </w:rPr>
      </w:pPr>
      <w:r w:rsidRPr="00DB18F2">
        <w:rPr>
          <w:rFonts w:ascii="Times New Roman" w:hAnsi="Times New Roman"/>
          <w:b/>
          <w:i/>
          <w:sz w:val="24"/>
          <w:szCs w:val="24"/>
        </w:rPr>
        <w:t>Wyłączenia spod obowiązku anonimizacji</w:t>
      </w:r>
    </w:p>
    <w:p w14:paraId="21E362AD" w14:textId="77777777" w:rsidR="00CA3902" w:rsidRPr="00DB18F2" w:rsidRDefault="00CA3902" w:rsidP="00DF6AF1">
      <w:pPr>
        <w:pStyle w:val="Tekstpodstawowy"/>
        <w:numPr>
          <w:ilvl w:val="0"/>
          <w:numId w:val="37"/>
        </w:numPr>
        <w:spacing w:before="0"/>
        <w:jc w:val="both"/>
        <w:rPr>
          <w:sz w:val="24"/>
          <w:szCs w:val="24"/>
          <w:lang w:val="pl-PL"/>
        </w:rPr>
      </w:pPr>
      <w:r w:rsidRPr="00DB18F2">
        <w:rPr>
          <w:sz w:val="24"/>
          <w:szCs w:val="24"/>
          <w:lang w:val="pl-PL"/>
        </w:rPr>
        <w:t>Anonimizacji nie podlegają:</w:t>
      </w:r>
    </w:p>
    <w:p w14:paraId="2B4D518E" w14:textId="4045EF2D" w:rsidR="00CA3902" w:rsidRPr="00DB18F2" w:rsidRDefault="00CA3902" w:rsidP="00DF6AF1">
      <w:pPr>
        <w:pStyle w:val="Tekstpodstawowy"/>
        <w:numPr>
          <w:ilvl w:val="0"/>
          <w:numId w:val="5"/>
        </w:numPr>
        <w:spacing w:before="0"/>
        <w:jc w:val="both"/>
        <w:rPr>
          <w:sz w:val="24"/>
          <w:szCs w:val="24"/>
          <w:lang w:val="pl-PL"/>
        </w:rPr>
      </w:pPr>
      <w:r w:rsidRPr="00DB18F2">
        <w:rPr>
          <w:sz w:val="24"/>
          <w:szCs w:val="24"/>
          <w:lang w:val="pl-PL"/>
        </w:rPr>
        <w:t>dane osób reprezentujących Centrum, zawarte w dokumentach urzędowych</w:t>
      </w:r>
      <w:r w:rsidR="00B7780B">
        <w:rPr>
          <w:sz w:val="24"/>
          <w:szCs w:val="24"/>
          <w:lang w:val="pl-PL"/>
        </w:rPr>
        <w:t xml:space="preserve"> posiadanych przez </w:t>
      </w:r>
      <w:r w:rsidRPr="00DB18F2">
        <w:rPr>
          <w:sz w:val="24"/>
          <w:szCs w:val="24"/>
          <w:lang w:val="pl-PL"/>
        </w:rPr>
        <w:t>komór</w:t>
      </w:r>
      <w:r w:rsidR="00B7780B">
        <w:rPr>
          <w:sz w:val="24"/>
          <w:szCs w:val="24"/>
          <w:lang w:val="pl-PL"/>
        </w:rPr>
        <w:t>ki</w:t>
      </w:r>
      <w:r w:rsidRPr="00DB18F2">
        <w:rPr>
          <w:sz w:val="24"/>
          <w:szCs w:val="24"/>
          <w:lang w:val="pl-PL"/>
        </w:rPr>
        <w:t xml:space="preserve"> organizacyjn</w:t>
      </w:r>
      <w:r w:rsidR="00B7780B">
        <w:rPr>
          <w:sz w:val="24"/>
          <w:szCs w:val="24"/>
          <w:lang w:val="pl-PL"/>
        </w:rPr>
        <w:t>e</w:t>
      </w:r>
      <w:r w:rsidRPr="00DB18F2">
        <w:rPr>
          <w:sz w:val="24"/>
          <w:szCs w:val="24"/>
          <w:lang w:val="pl-PL"/>
        </w:rPr>
        <w:t xml:space="preserve"> Centrum;</w:t>
      </w:r>
    </w:p>
    <w:p w14:paraId="503E6BBC" w14:textId="178DE9B5" w:rsidR="00CA3902" w:rsidRPr="00DB18F2" w:rsidRDefault="00CA3902" w:rsidP="00DF6AF1">
      <w:pPr>
        <w:pStyle w:val="Tekstpodstawowy"/>
        <w:numPr>
          <w:ilvl w:val="0"/>
          <w:numId w:val="5"/>
        </w:numPr>
        <w:spacing w:before="0"/>
        <w:jc w:val="both"/>
        <w:rPr>
          <w:sz w:val="24"/>
          <w:szCs w:val="24"/>
          <w:lang w:val="pl-PL"/>
        </w:rPr>
      </w:pPr>
      <w:r w:rsidRPr="00DB18F2">
        <w:rPr>
          <w:sz w:val="24"/>
          <w:szCs w:val="24"/>
          <w:lang w:val="pl-PL"/>
        </w:rPr>
        <w:t xml:space="preserve">dane pracowników </w:t>
      </w:r>
      <w:r w:rsidR="00B7780B">
        <w:rPr>
          <w:sz w:val="24"/>
          <w:szCs w:val="24"/>
          <w:lang w:val="pl-PL"/>
        </w:rPr>
        <w:t>Centrum</w:t>
      </w:r>
      <w:r w:rsidRPr="00DB18F2">
        <w:rPr>
          <w:sz w:val="24"/>
          <w:szCs w:val="24"/>
          <w:lang w:val="pl-PL"/>
        </w:rPr>
        <w:t>, w zakresie realizacji zadań określonych w regulaminie</w:t>
      </w:r>
      <w:r w:rsidRPr="00DB18F2">
        <w:rPr>
          <w:spacing w:val="-7"/>
          <w:sz w:val="24"/>
          <w:szCs w:val="24"/>
          <w:lang w:val="pl-PL"/>
        </w:rPr>
        <w:t xml:space="preserve"> </w:t>
      </w:r>
      <w:r w:rsidRPr="00DB18F2">
        <w:rPr>
          <w:sz w:val="24"/>
          <w:szCs w:val="24"/>
          <w:lang w:val="pl-PL"/>
        </w:rPr>
        <w:t>organizacyjnym;</w:t>
      </w:r>
    </w:p>
    <w:p w14:paraId="05B7D927" w14:textId="77777777" w:rsidR="00CA3902" w:rsidRPr="00DB18F2" w:rsidRDefault="00CA3902" w:rsidP="00DF6AF1">
      <w:pPr>
        <w:pStyle w:val="Tekstpodstawowy"/>
        <w:numPr>
          <w:ilvl w:val="0"/>
          <w:numId w:val="5"/>
        </w:numPr>
        <w:spacing w:before="0"/>
        <w:jc w:val="both"/>
        <w:rPr>
          <w:sz w:val="24"/>
          <w:szCs w:val="24"/>
          <w:lang w:val="pl-PL"/>
        </w:rPr>
      </w:pPr>
      <w:r w:rsidRPr="00DB18F2">
        <w:rPr>
          <w:sz w:val="24"/>
          <w:szCs w:val="24"/>
          <w:lang w:val="pl-PL"/>
        </w:rPr>
        <w:t>dane członków zespołów, komisji i innych powołanych do realizacji</w:t>
      </w:r>
      <w:r w:rsidRPr="00DB18F2">
        <w:rPr>
          <w:spacing w:val="-6"/>
          <w:sz w:val="24"/>
          <w:szCs w:val="24"/>
          <w:lang w:val="pl-PL"/>
        </w:rPr>
        <w:t xml:space="preserve"> </w:t>
      </w:r>
      <w:r w:rsidRPr="00DB18F2">
        <w:rPr>
          <w:sz w:val="24"/>
          <w:szCs w:val="24"/>
          <w:lang w:val="pl-PL"/>
        </w:rPr>
        <w:t>zadań.</w:t>
      </w:r>
    </w:p>
    <w:p w14:paraId="79125613" w14:textId="7DFFE8A8" w:rsidR="00CA3902" w:rsidRPr="00DB18F2" w:rsidRDefault="00CA3902" w:rsidP="00DF6AF1">
      <w:pPr>
        <w:pStyle w:val="Tekstpodstawowy"/>
        <w:numPr>
          <w:ilvl w:val="0"/>
          <w:numId w:val="37"/>
        </w:numPr>
        <w:spacing w:before="0"/>
        <w:jc w:val="both"/>
        <w:rPr>
          <w:sz w:val="24"/>
          <w:szCs w:val="24"/>
          <w:lang w:val="pl-PL"/>
        </w:rPr>
      </w:pPr>
      <w:r w:rsidRPr="00DB18F2">
        <w:rPr>
          <w:sz w:val="24"/>
          <w:szCs w:val="24"/>
          <w:lang w:val="pl-PL"/>
        </w:rPr>
        <w:t>Anonimizacji nie podlegają nazwy dokumentów, np. zarządzenie, umowa, porozumienie, aneks oraz te części dokumentu, których udostępnienie nie wpływa na możliwość zidentyfikowania podmiotu wskazanego w tym dokumencie</w:t>
      </w:r>
      <w:r w:rsidR="00B7780B">
        <w:rPr>
          <w:sz w:val="24"/>
          <w:szCs w:val="24"/>
          <w:lang w:val="pl-PL"/>
        </w:rPr>
        <w:t>.</w:t>
      </w:r>
    </w:p>
    <w:p w14:paraId="4F7D1DD9" w14:textId="5A56207E" w:rsidR="00CA3902" w:rsidRPr="00DB18F2" w:rsidRDefault="00B7780B" w:rsidP="00DF6AF1">
      <w:pPr>
        <w:pStyle w:val="Tekstpodstawowy"/>
        <w:numPr>
          <w:ilvl w:val="0"/>
          <w:numId w:val="37"/>
        </w:numPr>
        <w:spacing w:before="0"/>
        <w:jc w:val="both"/>
        <w:rPr>
          <w:sz w:val="24"/>
          <w:szCs w:val="24"/>
          <w:lang w:val="pl-PL"/>
        </w:rPr>
      </w:pPr>
      <w:r>
        <w:rPr>
          <w:sz w:val="24"/>
          <w:szCs w:val="24"/>
          <w:lang w:val="pl-PL"/>
        </w:rPr>
        <w:t>N</w:t>
      </w:r>
      <w:r w:rsidR="00CA3902" w:rsidRPr="00DB18F2">
        <w:rPr>
          <w:sz w:val="24"/>
          <w:szCs w:val="24"/>
          <w:lang w:val="pl-PL"/>
        </w:rPr>
        <w:t xml:space="preserve">iezanonimizowane </w:t>
      </w:r>
      <w:r>
        <w:rPr>
          <w:sz w:val="24"/>
          <w:szCs w:val="24"/>
          <w:lang w:val="pl-PL"/>
        </w:rPr>
        <w:t>p</w:t>
      </w:r>
      <w:r w:rsidRPr="00DB18F2">
        <w:rPr>
          <w:sz w:val="24"/>
          <w:szCs w:val="24"/>
          <w:lang w:val="pl-PL"/>
        </w:rPr>
        <w:t xml:space="preserve">ozostają </w:t>
      </w:r>
      <w:r w:rsidR="00CA3902" w:rsidRPr="00DB18F2">
        <w:rPr>
          <w:sz w:val="24"/>
          <w:szCs w:val="24"/>
          <w:lang w:val="pl-PL"/>
        </w:rPr>
        <w:t>oznaczenia czasu, tj. informacje o latach, miesiącach, dniach, godzinach, przedziałach czasowych, jak też daty wytworzenia dokumentów podlegających udostępnieniu, z wyjątkiem informacji o dacie urodzenia konkretnej osoby</w:t>
      </w:r>
      <w:r w:rsidR="00CA3902" w:rsidRPr="00DB18F2">
        <w:rPr>
          <w:spacing w:val="-3"/>
          <w:sz w:val="24"/>
          <w:szCs w:val="24"/>
          <w:lang w:val="pl-PL"/>
        </w:rPr>
        <w:t xml:space="preserve"> </w:t>
      </w:r>
      <w:r w:rsidR="00CA3902" w:rsidRPr="00DB18F2">
        <w:rPr>
          <w:sz w:val="24"/>
          <w:szCs w:val="24"/>
          <w:lang w:val="pl-PL"/>
        </w:rPr>
        <w:t>fizycznej.</w:t>
      </w:r>
    </w:p>
    <w:p w14:paraId="0DEEECEB" w14:textId="77777777" w:rsidR="00CA3902" w:rsidRPr="00DB18F2" w:rsidRDefault="00CA3902" w:rsidP="00DF6AF1">
      <w:pPr>
        <w:pStyle w:val="Tekstpodstawowy"/>
        <w:numPr>
          <w:ilvl w:val="0"/>
          <w:numId w:val="37"/>
        </w:numPr>
        <w:spacing w:before="0"/>
        <w:jc w:val="both"/>
        <w:rPr>
          <w:sz w:val="24"/>
          <w:szCs w:val="24"/>
          <w:lang w:val="pl-PL"/>
        </w:rPr>
      </w:pPr>
      <w:r w:rsidRPr="00DB18F2">
        <w:rPr>
          <w:sz w:val="24"/>
          <w:szCs w:val="24"/>
          <w:lang w:val="pl-PL"/>
        </w:rPr>
        <w:t xml:space="preserve">Ponadto, </w:t>
      </w:r>
      <w:r w:rsidRPr="00DB18F2">
        <w:rPr>
          <w:sz w:val="24"/>
          <w:szCs w:val="24"/>
        </w:rPr>
        <w:t>nie anonimizuje</w:t>
      </w:r>
      <w:r w:rsidRPr="00DB18F2">
        <w:rPr>
          <w:spacing w:val="-3"/>
          <w:sz w:val="24"/>
          <w:szCs w:val="24"/>
        </w:rPr>
        <w:t xml:space="preserve"> </w:t>
      </w:r>
      <w:r w:rsidRPr="00DB18F2">
        <w:rPr>
          <w:sz w:val="24"/>
          <w:szCs w:val="24"/>
        </w:rPr>
        <w:t>się:</w:t>
      </w:r>
    </w:p>
    <w:p w14:paraId="2203BA1B" w14:textId="77777777" w:rsidR="00CA3902" w:rsidRPr="00DB18F2" w:rsidRDefault="00CA3902" w:rsidP="00DF6AF1">
      <w:pPr>
        <w:pStyle w:val="Akapitzlist"/>
        <w:numPr>
          <w:ilvl w:val="0"/>
          <w:numId w:val="4"/>
        </w:numPr>
        <w:tabs>
          <w:tab w:val="left" w:pos="469"/>
        </w:tabs>
        <w:spacing w:before="0"/>
        <w:ind w:hanging="238"/>
        <w:jc w:val="both"/>
        <w:rPr>
          <w:sz w:val="24"/>
          <w:szCs w:val="24"/>
          <w:lang w:val="pl-PL"/>
        </w:rPr>
      </w:pPr>
      <w:r w:rsidRPr="00DB18F2">
        <w:rPr>
          <w:sz w:val="24"/>
          <w:szCs w:val="24"/>
          <w:lang w:val="pl-PL"/>
        </w:rPr>
        <w:t>nazw organów, urzędów oraz instytucji</w:t>
      </w:r>
      <w:r w:rsidRPr="00DB18F2">
        <w:rPr>
          <w:spacing w:val="-3"/>
          <w:sz w:val="24"/>
          <w:szCs w:val="24"/>
          <w:lang w:val="pl-PL"/>
        </w:rPr>
        <w:t xml:space="preserve"> </w:t>
      </w:r>
      <w:r w:rsidRPr="00DB18F2">
        <w:rPr>
          <w:sz w:val="24"/>
          <w:szCs w:val="24"/>
          <w:lang w:val="pl-PL"/>
        </w:rPr>
        <w:t>publicznych;</w:t>
      </w:r>
    </w:p>
    <w:p w14:paraId="04076345" w14:textId="77777777" w:rsidR="00CA3902" w:rsidRPr="00DB18F2" w:rsidRDefault="00CA3902" w:rsidP="00DF6AF1">
      <w:pPr>
        <w:pStyle w:val="Akapitzlist"/>
        <w:numPr>
          <w:ilvl w:val="0"/>
          <w:numId w:val="4"/>
        </w:numPr>
        <w:tabs>
          <w:tab w:val="left" w:pos="469"/>
        </w:tabs>
        <w:spacing w:before="0"/>
        <w:ind w:hanging="238"/>
        <w:jc w:val="both"/>
        <w:rPr>
          <w:sz w:val="24"/>
          <w:szCs w:val="24"/>
          <w:lang w:val="pl-PL"/>
        </w:rPr>
      </w:pPr>
      <w:r w:rsidRPr="00DB18F2">
        <w:rPr>
          <w:sz w:val="24"/>
          <w:szCs w:val="24"/>
          <w:lang w:val="pl-PL"/>
        </w:rPr>
        <w:t>nazw organizacji</w:t>
      </w:r>
      <w:r w:rsidRPr="00DB18F2">
        <w:rPr>
          <w:spacing w:val="-2"/>
          <w:sz w:val="24"/>
          <w:szCs w:val="24"/>
          <w:lang w:val="pl-PL"/>
        </w:rPr>
        <w:t xml:space="preserve"> </w:t>
      </w:r>
      <w:r w:rsidRPr="00DB18F2">
        <w:rPr>
          <w:sz w:val="24"/>
          <w:szCs w:val="24"/>
          <w:lang w:val="pl-PL"/>
        </w:rPr>
        <w:t>międzynarodowych;</w:t>
      </w:r>
    </w:p>
    <w:p w14:paraId="2A781028" w14:textId="77777777" w:rsidR="00CA3902" w:rsidRPr="00DB18F2" w:rsidRDefault="00CA3902" w:rsidP="00DF6AF1">
      <w:pPr>
        <w:pStyle w:val="Akapitzlist"/>
        <w:numPr>
          <w:ilvl w:val="0"/>
          <w:numId w:val="4"/>
        </w:numPr>
        <w:tabs>
          <w:tab w:val="left" w:pos="469"/>
        </w:tabs>
        <w:spacing w:before="0"/>
        <w:ind w:hanging="238"/>
        <w:jc w:val="both"/>
        <w:rPr>
          <w:sz w:val="24"/>
          <w:szCs w:val="24"/>
          <w:lang w:val="pl-PL"/>
        </w:rPr>
      </w:pPr>
      <w:r w:rsidRPr="00DB18F2">
        <w:rPr>
          <w:sz w:val="24"/>
          <w:szCs w:val="24"/>
          <w:lang w:val="pl-PL"/>
        </w:rPr>
        <w:t>nazw</w:t>
      </w:r>
      <w:r w:rsidRPr="00DB18F2">
        <w:rPr>
          <w:spacing w:val="-2"/>
          <w:sz w:val="24"/>
          <w:szCs w:val="24"/>
          <w:lang w:val="pl-PL"/>
        </w:rPr>
        <w:t xml:space="preserve"> </w:t>
      </w:r>
      <w:r w:rsidRPr="00DB18F2">
        <w:rPr>
          <w:sz w:val="24"/>
          <w:szCs w:val="24"/>
          <w:lang w:val="pl-PL"/>
        </w:rPr>
        <w:t>sądów;</w:t>
      </w:r>
    </w:p>
    <w:p w14:paraId="680B32E7" w14:textId="6F5E73CB" w:rsidR="00CD4BAE" w:rsidRPr="0032415C" w:rsidRDefault="00CA3902" w:rsidP="00DF6AF1">
      <w:pPr>
        <w:pStyle w:val="Akapitzlist"/>
        <w:numPr>
          <w:ilvl w:val="0"/>
          <w:numId w:val="4"/>
        </w:numPr>
        <w:tabs>
          <w:tab w:val="left" w:pos="469"/>
        </w:tabs>
        <w:spacing w:before="0"/>
        <w:ind w:hanging="238"/>
        <w:jc w:val="both"/>
        <w:rPr>
          <w:b/>
          <w:sz w:val="24"/>
          <w:szCs w:val="24"/>
          <w:lang w:val="pl-PL"/>
        </w:rPr>
      </w:pPr>
      <w:r w:rsidRPr="00DB18F2">
        <w:rPr>
          <w:sz w:val="24"/>
          <w:szCs w:val="24"/>
          <w:lang w:val="pl-PL"/>
        </w:rPr>
        <w:t>nazwy Skarb</w:t>
      </w:r>
      <w:r w:rsidRPr="00DB18F2">
        <w:rPr>
          <w:spacing w:val="-3"/>
          <w:sz w:val="24"/>
          <w:szCs w:val="24"/>
          <w:lang w:val="pl-PL"/>
        </w:rPr>
        <w:t xml:space="preserve"> </w:t>
      </w:r>
      <w:r w:rsidRPr="00DB18F2">
        <w:rPr>
          <w:sz w:val="24"/>
          <w:szCs w:val="24"/>
          <w:lang w:val="pl-PL"/>
        </w:rPr>
        <w:t>Państwa.</w:t>
      </w:r>
    </w:p>
    <w:p w14:paraId="24890AB1" w14:textId="53D9DD4A" w:rsidR="00CA3902" w:rsidRPr="00DB18F2" w:rsidRDefault="00CA3902"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ROZDZIAŁ IV</w:t>
      </w:r>
    </w:p>
    <w:p w14:paraId="386BF2DB" w14:textId="77777777" w:rsidR="00CA3902" w:rsidRPr="00DB18F2" w:rsidRDefault="00CA3902"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Zasady odpłatności</w:t>
      </w:r>
    </w:p>
    <w:p w14:paraId="5D70ACBE" w14:textId="00A6AE39" w:rsidR="00CD4BAE" w:rsidRPr="00DB18F2" w:rsidRDefault="00CA3902" w:rsidP="00DB18F2">
      <w:pPr>
        <w:spacing w:after="0" w:line="240" w:lineRule="auto"/>
        <w:jc w:val="center"/>
        <w:rPr>
          <w:rFonts w:ascii="Times New Roman" w:hAnsi="Times New Roman"/>
          <w:b/>
          <w:sz w:val="24"/>
          <w:szCs w:val="24"/>
        </w:rPr>
      </w:pPr>
      <w:r w:rsidRPr="00DB18F2">
        <w:rPr>
          <w:rFonts w:ascii="Times New Roman" w:hAnsi="Times New Roman"/>
          <w:b/>
          <w:sz w:val="24"/>
          <w:szCs w:val="24"/>
        </w:rPr>
        <w:t>§ 24</w:t>
      </w:r>
    </w:p>
    <w:p w14:paraId="6C586631" w14:textId="77777777" w:rsidR="00CD4BAE" w:rsidRPr="00DB18F2" w:rsidRDefault="00CA3902" w:rsidP="00DF6AF1">
      <w:pPr>
        <w:pStyle w:val="Tekstpodstawowy"/>
        <w:numPr>
          <w:ilvl w:val="0"/>
          <w:numId w:val="45"/>
        </w:numPr>
        <w:spacing w:before="0"/>
        <w:jc w:val="both"/>
        <w:rPr>
          <w:sz w:val="24"/>
          <w:szCs w:val="24"/>
          <w:lang w:val="pl-PL"/>
        </w:rPr>
      </w:pPr>
      <w:r w:rsidRPr="00DB18F2">
        <w:rPr>
          <w:sz w:val="24"/>
          <w:szCs w:val="24"/>
          <w:lang w:val="pl-PL"/>
        </w:rPr>
        <w:t>Dostęp do informacji publicznej opiera się na zasadzie bezpłatności oznaczającej zakaz obciążania wnioskodawcy opłatą za złożenie wniosku i wszczęcie postępowania.</w:t>
      </w:r>
    </w:p>
    <w:p w14:paraId="670F96F0" w14:textId="77777777" w:rsidR="00CD4BAE" w:rsidRPr="00DB18F2" w:rsidRDefault="00CA3902" w:rsidP="00DF6AF1">
      <w:pPr>
        <w:pStyle w:val="Tekstpodstawowy"/>
        <w:numPr>
          <w:ilvl w:val="0"/>
          <w:numId w:val="45"/>
        </w:numPr>
        <w:spacing w:before="0"/>
        <w:jc w:val="both"/>
        <w:rPr>
          <w:sz w:val="24"/>
          <w:szCs w:val="24"/>
          <w:lang w:val="pl-PL"/>
        </w:rPr>
      </w:pPr>
      <w:r w:rsidRPr="00DB18F2">
        <w:rPr>
          <w:sz w:val="24"/>
          <w:szCs w:val="24"/>
          <w:lang w:val="pl-PL"/>
        </w:rPr>
        <w:t>Bezpłatność dostępu do informacji publicznej nie oznacza bezkosztowego jej udostępnienia.</w:t>
      </w:r>
    </w:p>
    <w:p w14:paraId="4E2C29FE" w14:textId="134132F2" w:rsidR="00CD4BAE" w:rsidRPr="00DB18F2" w:rsidRDefault="00CA3902" w:rsidP="00DF6AF1">
      <w:pPr>
        <w:pStyle w:val="Tekstpodstawowy"/>
        <w:numPr>
          <w:ilvl w:val="0"/>
          <w:numId w:val="45"/>
        </w:numPr>
        <w:spacing w:before="0"/>
        <w:jc w:val="both"/>
        <w:rPr>
          <w:sz w:val="24"/>
          <w:szCs w:val="24"/>
          <w:lang w:val="pl-PL"/>
        </w:rPr>
      </w:pPr>
      <w:r w:rsidRPr="00DB18F2">
        <w:rPr>
          <w:sz w:val="24"/>
          <w:szCs w:val="24"/>
          <w:lang w:val="pl-PL"/>
        </w:rPr>
        <w:t>Jeżeli w wyniku udostępniania informacji publicznej na wniosek, Centrum ponieść dodatkowe koszty związane z udostępnianiem informacji publicznej w sposób wskazany we wniosku lub koniecznością przekształcania informacji w formę wskazaną we wniosku, dopuszczalne jest pobranie od wnioskodawcy opłaty w wysokości odpowiadającej tym</w:t>
      </w:r>
      <w:r w:rsidRPr="00DB18F2">
        <w:rPr>
          <w:spacing w:val="-3"/>
          <w:sz w:val="24"/>
          <w:szCs w:val="24"/>
          <w:lang w:val="pl-PL"/>
        </w:rPr>
        <w:t xml:space="preserve"> </w:t>
      </w:r>
      <w:r w:rsidRPr="00DB18F2">
        <w:rPr>
          <w:sz w:val="24"/>
          <w:szCs w:val="24"/>
          <w:lang w:val="pl-PL"/>
        </w:rPr>
        <w:t>kosztom.</w:t>
      </w:r>
    </w:p>
    <w:p w14:paraId="0CBC7607" w14:textId="72FFF78B" w:rsidR="00CD4BAE" w:rsidRPr="00DB18F2" w:rsidRDefault="00CA3902" w:rsidP="00DF6AF1">
      <w:pPr>
        <w:pStyle w:val="Tekstpodstawowy"/>
        <w:numPr>
          <w:ilvl w:val="0"/>
          <w:numId w:val="45"/>
        </w:numPr>
        <w:spacing w:before="0"/>
        <w:jc w:val="both"/>
        <w:rPr>
          <w:sz w:val="24"/>
          <w:szCs w:val="24"/>
          <w:lang w:val="pl-PL"/>
        </w:rPr>
      </w:pPr>
      <w:r w:rsidRPr="00DB18F2">
        <w:rPr>
          <w:sz w:val="24"/>
          <w:szCs w:val="24"/>
          <w:lang w:val="pl-PL"/>
        </w:rPr>
        <w:t>W przypadku, o którym mowa w ust. 3 należy w terminie 14 (czternastu) dni od dnia złożenia</w:t>
      </w:r>
      <w:r w:rsidRPr="00DB18F2">
        <w:rPr>
          <w:spacing w:val="17"/>
          <w:sz w:val="24"/>
          <w:szCs w:val="24"/>
          <w:lang w:val="pl-PL"/>
        </w:rPr>
        <w:t xml:space="preserve"> </w:t>
      </w:r>
      <w:r w:rsidRPr="00DB18F2">
        <w:rPr>
          <w:sz w:val="24"/>
          <w:szCs w:val="24"/>
          <w:lang w:val="pl-PL"/>
        </w:rPr>
        <w:t xml:space="preserve">wniosku, </w:t>
      </w:r>
      <w:r w:rsidR="00B7780B">
        <w:rPr>
          <w:sz w:val="24"/>
          <w:szCs w:val="24"/>
          <w:lang w:val="pl-PL"/>
        </w:rPr>
        <w:t xml:space="preserve">należy </w:t>
      </w:r>
      <w:r w:rsidRPr="00DB18F2">
        <w:rPr>
          <w:sz w:val="24"/>
          <w:szCs w:val="24"/>
          <w:lang w:val="pl-PL"/>
        </w:rPr>
        <w:t xml:space="preserve">powiadomić wnioskodawcę o wysokości opłaty (załącznik </w:t>
      </w:r>
      <w:r w:rsidR="004864A2" w:rsidRPr="00DB18F2">
        <w:rPr>
          <w:sz w:val="24"/>
          <w:szCs w:val="24"/>
          <w:lang w:val="pl-PL"/>
        </w:rPr>
        <w:t>nr 16</w:t>
      </w:r>
      <w:r w:rsidRPr="00DB18F2">
        <w:rPr>
          <w:sz w:val="24"/>
          <w:szCs w:val="24"/>
          <w:lang w:val="pl-PL"/>
        </w:rPr>
        <w:t>). Udostępnienie informacji zgodnie z wnioskiem następuje po upływie 14 (czternastu) dni od dnia powiadomienia wnioskodawcy, chyba że wnioskodawca dokona w tym terminie zmiany wniosku w zakresie sposobu lub formy udostępnienia informacji albo wycofa</w:t>
      </w:r>
      <w:r w:rsidRPr="00DB18F2">
        <w:rPr>
          <w:spacing w:val="-19"/>
          <w:sz w:val="24"/>
          <w:szCs w:val="24"/>
          <w:lang w:val="pl-PL"/>
        </w:rPr>
        <w:t xml:space="preserve"> </w:t>
      </w:r>
      <w:r w:rsidRPr="00DB18F2">
        <w:rPr>
          <w:sz w:val="24"/>
          <w:szCs w:val="24"/>
          <w:lang w:val="pl-PL"/>
        </w:rPr>
        <w:t>wniosek.</w:t>
      </w:r>
    </w:p>
    <w:p w14:paraId="47D251EA" w14:textId="09EA1005" w:rsidR="00CD4BAE" w:rsidRPr="00DB18F2" w:rsidRDefault="00CA3902" w:rsidP="00DF6AF1">
      <w:pPr>
        <w:pStyle w:val="Tekstpodstawowy"/>
        <w:numPr>
          <w:ilvl w:val="0"/>
          <w:numId w:val="45"/>
        </w:numPr>
        <w:spacing w:before="0"/>
        <w:jc w:val="both"/>
        <w:rPr>
          <w:sz w:val="24"/>
          <w:szCs w:val="24"/>
          <w:lang w:val="pl-PL"/>
        </w:rPr>
      </w:pPr>
      <w:r w:rsidRPr="00DB18F2">
        <w:rPr>
          <w:sz w:val="24"/>
          <w:szCs w:val="24"/>
          <w:lang w:val="pl-PL"/>
        </w:rPr>
        <w:t xml:space="preserve">Dodatkowe koszty, o których mowa w ust. 3 to koszty składników materialnych takich jak materiał lub nośnik, na który informacja publiczna jest przenoszona. Nie jest dopuszczalne obciążenie wnioskodawcy kosztami osobowymi związanymi z dodatkową pracą pracownika Centrum wykonywającego wniosek o udostępnienie informacji publicznej. </w:t>
      </w:r>
    </w:p>
    <w:p w14:paraId="79D197BD" w14:textId="730E1826" w:rsidR="00CD4BAE" w:rsidRPr="00DB18F2" w:rsidRDefault="00CA3902" w:rsidP="00DF6AF1">
      <w:pPr>
        <w:pStyle w:val="Tekstpodstawowy"/>
        <w:numPr>
          <w:ilvl w:val="0"/>
          <w:numId w:val="45"/>
        </w:numPr>
        <w:spacing w:before="0"/>
        <w:jc w:val="both"/>
        <w:rPr>
          <w:sz w:val="24"/>
          <w:szCs w:val="24"/>
          <w:lang w:val="pl-PL"/>
        </w:rPr>
      </w:pPr>
      <w:r w:rsidRPr="00DB18F2">
        <w:rPr>
          <w:sz w:val="24"/>
          <w:szCs w:val="24"/>
          <w:lang w:val="pl-PL"/>
        </w:rPr>
        <w:t xml:space="preserve">We wszystkich przypadkach, w których ustalono koszty przekształcenia informacji </w:t>
      </w:r>
      <w:r w:rsidRPr="00DB18F2">
        <w:rPr>
          <w:sz w:val="24"/>
          <w:szCs w:val="24"/>
          <w:lang w:val="pl-PL"/>
        </w:rPr>
        <w:lastRenderedPageBreak/>
        <w:t>publicznej Centrum jest obowiązane wskazać wnioskodawcy zasady, w oparciu o które wyliczył koszty i na jakiej podstawie przyjął określoną kalkulację kosztów.</w:t>
      </w:r>
    </w:p>
    <w:p w14:paraId="1502A12E" w14:textId="77777777" w:rsidR="00CD4BAE" w:rsidRPr="00DB18F2" w:rsidRDefault="00CA3902" w:rsidP="00DF6AF1">
      <w:pPr>
        <w:pStyle w:val="Tekstpodstawowy"/>
        <w:numPr>
          <w:ilvl w:val="0"/>
          <w:numId w:val="45"/>
        </w:numPr>
        <w:spacing w:before="0"/>
        <w:jc w:val="both"/>
        <w:rPr>
          <w:sz w:val="24"/>
          <w:szCs w:val="24"/>
          <w:lang w:val="pl-PL"/>
        </w:rPr>
      </w:pPr>
      <w:r w:rsidRPr="00DB18F2">
        <w:rPr>
          <w:sz w:val="24"/>
          <w:szCs w:val="24"/>
          <w:lang w:val="pl-PL"/>
        </w:rPr>
        <w:t>Pobranie opłaty za przekształcenie informacji publicznej nie jest obowiązkowe. Jeżeli opłata za przekształcenie nie przekracza 10 (dziesięciu) złotych opłaty nie nalicza się, a informacja udostępniana jest bezkosztowo.</w:t>
      </w:r>
    </w:p>
    <w:p w14:paraId="602E8F37" w14:textId="77777777" w:rsidR="00CD4BAE" w:rsidRPr="00DB18F2" w:rsidRDefault="00CA3902" w:rsidP="00DF6AF1">
      <w:pPr>
        <w:pStyle w:val="Tekstpodstawowy"/>
        <w:numPr>
          <w:ilvl w:val="0"/>
          <w:numId w:val="45"/>
        </w:numPr>
        <w:spacing w:before="0"/>
        <w:jc w:val="both"/>
        <w:rPr>
          <w:sz w:val="24"/>
          <w:szCs w:val="24"/>
          <w:lang w:val="pl-PL"/>
        </w:rPr>
      </w:pPr>
      <w:r w:rsidRPr="00DB18F2">
        <w:rPr>
          <w:sz w:val="24"/>
          <w:szCs w:val="24"/>
          <w:lang w:val="pl-PL"/>
        </w:rPr>
        <w:t xml:space="preserve">Jeżeli wnioskodawca zgadza się na wysokość kosztów wskazanych w powiadomieniu żądana informacja publiczna jest niezwłocznie udostępniana w sposób i w formie wynikających z wniosku. </w:t>
      </w:r>
      <w:r w:rsidRPr="00201875">
        <w:rPr>
          <w:sz w:val="24"/>
          <w:szCs w:val="24"/>
          <w:lang w:val="pl-PL"/>
        </w:rPr>
        <w:t xml:space="preserve">Wraz z informacją publiczną należy przesłać zawiadomienie o terminie, wysokości i sposobie uiszczenia kosztów związanych z przekształceniem. </w:t>
      </w:r>
      <w:r w:rsidRPr="00DB18F2">
        <w:rPr>
          <w:sz w:val="24"/>
          <w:szCs w:val="24"/>
        </w:rPr>
        <w:t>Dopuszczalne jest wysłanie informacji publicznej pocztą tradycyjną za pobraniem.</w:t>
      </w:r>
    </w:p>
    <w:p w14:paraId="2440EC7B" w14:textId="19577EA8" w:rsidR="00CD4BAE" w:rsidRPr="00DB18F2" w:rsidRDefault="00CA3902" w:rsidP="00DF6AF1">
      <w:pPr>
        <w:pStyle w:val="Tekstpodstawowy"/>
        <w:numPr>
          <w:ilvl w:val="0"/>
          <w:numId w:val="45"/>
        </w:numPr>
        <w:spacing w:before="0"/>
        <w:jc w:val="both"/>
        <w:rPr>
          <w:sz w:val="24"/>
          <w:szCs w:val="24"/>
          <w:lang w:val="pl-PL"/>
        </w:rPr>
      </w:pPr>
      <w:r w:rsidRPr="00DB18F2">
        <w:rPr>
          <w:sz w:val="24"/>
          <w:szCs w:val="24"/>
          <w:lang w:val="pl-PL"/>
        </w:rPr>
        <w:t>Jeżeli wnioskodawca nie odpowiada na powiadomienie, o którym mowa w ust. 4 w terminie 14 (czternastu) dni od dnia jego otrzymania albo nie zgadza się z wysokością ustalonych w powiadomieniu kosztów przekształcenia informacji publicznej wniosek o udostępnienie informacji publicznej pozostawia się bez rozpoznania. O pozostawieniu wniosku bez rozpoznania informuje się wnioskodawcę</w:t>
      </w:r>
      <w:r w:rsidR="004864A2" w:rsidRPr="00DB18F2">
        <w:rPr>
          <w:sz w:val="24"/>
          <w:szCs w:val="24"/>
          <w:lang w:val="pl-PL"/>
        </w:rPr>
        <w:t xml:space="preserve"> (załącznik nr 7, wariant 5)</w:t>
      </w:r>
      <w:r w:rsidRPr="00DB18F2">
        <w:rPr>
          <w:sz w:val="24"/>
          <w:szCs w:val="24"/>
          <w:lang w:val="pl-PL"/>
        </w:rPr>
        <w:t>.</w:t>
      </w:r>
    </w:p>
    <w:p w14:paraId="3F95C1E8" w14:textId="63D47270" w:rsidR="00CA3902" w:rsidRPr="00DB18F2" w:rsidRDefault="00CA3902" w:rsidP="00DF6AF1">
      <w:pPr>
        <w:pStyle w:val="Tekstpodstawowy"/>
        <w:numPr>
          <w:ilvl w:val="0"/>
          <w:numId w:val="45"/>
        </w:numPr>
        <w:spacing w:before="0"/>
        <w:jc w:val="both"/>
        <w:rPr>
          <w:sz w:val="24"/>
          <w:szCs w:val="24"/>
          <w:lang w:val="pl-PL"/>
        </w:rPr>
      </w:pPr>
      <w:r w:rsidRPr="00DB18F2">
        <w:rPr>
          <w:sz w:val="24"/>
          <w:szCs w:val="24"/>
          <w:lang w:val="pl-PL"/>
        </w:rPr>
        <w:t>Opłata wpływa na rachunek bankowy</w:t>
      </w:r>
      <w:r w:rsidRPr="00DB18F2">
        <w:rPr>
          <w:spacing w:val="-3"/>
          <w:sz w:val="24"/>
          <w:szCs w:val="24"/>
          <w:lang w:val="pl-PL"/>
        </w:rPr>
        <w:t xml:space="preserve"> </w:t>
      </w:r>
      <w:r w:rsidRPr="00DB18F2">
        <w:rPr>
          <w:sz w:val="24"/>
          <w:szCs w:val="24"/>
          <w:lang w:val="pl-PL"/>
        </w:rPr>
        <w:t>Centrum w Kielcach.</w:t>
      </w:r>
    </w:p>
    <w:p w14:paraId="6F3CB87F" w14:textId="77777777" w:rsidR="00CA3902" w:rsidRPr="00DB18F2" w:rsidRDefault="00CA3902" w:rsidP="00DB18F2">
      <w:pPr>
        <w:spacing w:after="0" w:line="240" w:lineRule="auto"/>
        <w:jc w:val="both"/>
        <w:rPr>
          <w:rFonts w:ascii="Times New Roman" w:hAnsi="Times New Roman"/>
          <w:sz w:val="24"/>
          <w:szCs w:val="24"/>
        </w:rPr>
      </w:pPr>
    </w:p>
    <w:p w14:paraId="08A3CFA6" w14:textId="77777777" w:rsidR="00293628" w:rsidRPr="00DB18F2" w:rsidRDefault="00293628" w:rsidP="00DB18F2">
      <w:pPr>
        <w:spacing w:after="0" w:line="240" w:lineRule="auto"/>
        <w:jc w:val="both"/>
        <w:rPr>
          <w:rFonts w:ascii="Times New Roman" w:hAnsi="Times New Roman"/>
          <w:sz w:val="24"/>
          <w:szCs w:val="24"/>
        </w:rPr>
      </w:pPr>
    </w:p>
    <w:sectPr w:rsidR="00293628" w:rsidRPr="00DB18F2" w:rsidSect="0036562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5874F" w14:textId="77777777" w:rsidR="001D188A" w:rsidRDefault="001D188A" w:rsidP="00CC37D8">
      <w:pPr>
        <w:spacing w:after="0" w:line="240" w:lineRule="auto"/>
      </w:pPr>
      <w:r>
        <w:separator/>
      </w:r>
    </w:p>
  </w:endnote>
  <w:endnote w:type="continuationSeparator" w:id="0">
    <w:p w14:paraId="21F0E815" w14:textId="77777777" w:rsidR="001D188A" w:rsidRDefault="001D188A" w:rsidP="00CC3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793646"/>
      <w:docPartObj>
        <w:docPartGallery w:val="Page Numbers (Bottom of Page)"/>
        <w:docPartUnique/>
      </w:docPartObj>
    </w:sdtPr>
    <w:sdtEndPr>
      <w:rPr>
        <w:rFonts w:ascii="Times New Roman" w:hAnsi="Times New Roman"/>
        <w:sz w:val="24"/>
      </w:rPr>
    </w:sdtEndPr>
    <w:sdtContent>
      <w:p w14:paraId="16B015B7" w14:textId="690EDDF1" w:rsidR="003A1CD7" w:rsidRPr="00CA3902" w:rsidRDefault="003A1CD7">
        <w:pPr>
          <w:pStyle w:val="Stopka"/>
          <w:jc w:val="center"/>
          <w:rPr>
            <w:rFonts w:ascii="Times New Roman" w:hAnsi="Times New Roman"/>
            <w:sz w:val="24"/>
          </w:rPr>
        </w:pPr>
        <w:r w:rsidRPr="00CA3902">
          <w:rPr>
            <w:rFonts w:ascii="Times New Roman" w:hAnsi="Times New Roman"/>
            <w:sz w:val="24"/>
          </w:rPr>
          <w:fldChar w:fldCharType="begin"/>
        </w:r>
        <w:r w:rsidRPr="00CA3902">
          <w:rPr>
            <w:rFonts w:ascii="Times New Roman" w:hAnsi="Times New Roman"/>
            <w:sz w:val="24"/>
          </w:rPr>
          <w:instrText>PAGE   \* MERGEFORMAT</w:instrText>
        </w:r>
        <w:r w:rsidRPr="00CA3902">
          <w:rPr>
            <w:rFonts w:ascii="Times New Roman" w:hAnsi="Times New Roman"/>
            <w:sz w:val="24"/>
          </w:rPr>
          <w:fldChar w:fldCharType="separate"/>
        </w:r>
        <w:r w:rsidRPr="00CA3902">
          <w:rPr>
            <w:rFonts w:ascii="Times New Roman" w:hAnsi="Times New Roman"/>
            <w:sz w:val="24"/>
          </w:rPr>
          <w:t>2</w:t>
        </w:r>
        <w:r w:rsidRPr="00CA3902">
          <w:rPr>
            <w:rFonts w:ascii="Times New Roman" w:hAnsi="Times New Roman"/>
            <w:sz w:val="24"/>
          </w:rPr>
          <w:fldChar w:fldCharType="end"/>
        </w:r>
      </w:p>
    </w:sdtContent>
  </w:sdt>
  <w:p w14:paraId="7EDCEFFE" w14:textId="77777777" w:rsidR="003A1CD7" w:rsidRDefault="003A1C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13AF1" w14:textId="77777777" w:rsidR="001D188A" w:rsidRDefault="001D188A" w:rsidP="00CC37D8">
      <w:pPr>
        <w:spacing w:after="0" w:line="240" w:lineRule="auto"/>
      </w:pPr>
      <w:r>
        <w:separator/>
      </w:r>
    </w:p>
  </w:footnote>
  <w:footnote w:type="continuationSeparator" w:id="0">
    <w:p w14:paraId="40EA1512" w14:textId="77777777" w:rsidR="001D188A" w:rsidRDefault="001D188A" w:rsidP="00CC37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E34F1"/>
    <w:multiLevelType w:val="hybridMultilevel"/>
    <w:tmpl w:val="D69248DE"/>
    <w:lvl w:ilvl="0" w:tplc="19483B96">
      <w:start w:val="1"/>
      <w:numFmt w:val="decimal"/>
      <w:lvlText w:val="%1)"/>
      <w:lvlJc w:val="left"/>
      <w:pPr>
        <w:ind w:left="708" w:hanging="239"/>
      </w:pPr>
      <w:rPr>
        <w:rFonts w:ascii="Times New Roman" w:eastAsia="Times New Roman" w:hAnsi="Times New Roman" w:cs="Times New Roman"/>
        <w:b/>
        <w:spacing w:val="-1"/>
        <w:w w:val="100"/>
        <w:sz w:val="24"/>
        <w:szCs w:val="22"/>
      </w:rPr>
    </w:lvl>
    <w:lvl w:ilvl="1" w:tplc="7B88A89A">
      <w:numFmt w:val="bullet"/>
      <w:lvlText w:val="•"/>
      <w:lvlJc w:val="left"/>
      <w:pPr>
        <w:ind w:left="612" w:hanging="239"/>
      </w:pPr>
      <w:rPr>
        <w:rFonts w:hint="default"/>
      </w:rPr>
    </w:lvl>
    <w:lvl w:ilvl="2" w:tplc="8D80DB36">
      <w:numFmt w:val="bullet"/>
      <w:lvlText w:val="•"/>
      <w:lvlJc w:val="left"/>
      <w:pPr>
        <w:ind w:left="1686" w:hanging="239"/>
      </w:pPr>
      <w:rPr>
        <w:rFonts w:hint="default"/>
      </w:rPr>
    </w:lvl>
    <w:lvl w:ilvl="3" w:tplc="5B7E4864">
      <w:numFmt w:val="bullet"/>
      <w:lvlText w:val="•"/>
      <w:lvlJc w:val="left"/>
      <w:pPr>
        <w:ind w:left="2760" w:hanging="239"/>
      </w:pPr>
      <w:rPr>
        <w:rFonts w:hint="default"/>
      </w:rPr>
    </w:lvl>
    <w:lvl w:ilvl="4" w:tplc="B15A7D6A">
      <w:numFmt w:val="bullet"/>
      <w:lvlText w:val="•"/>
      <w:lvlJc w:val="left"/>
      <w:pPr>
        <w:ind w:left="3834" w:hanging="239"/>
      </w:pPr>
      <w:rPr>
        <w:rFonts w:hint="default"/>
      </w:rPr>
    </w:lvl>
    <w:lvl w:ilvl="5" w:tplc="F3C42A42">
      <w:numFmt w:val="bullet"/>
      <w:lvlText w:val="•"/>
      <w:lvlJc w:val="left"/>
      <w:pPr>
        <w:ind w:left="4908" w:hanging="239"/>
      </w:pPr>
      <w:rPr>
        <w:rFonts w:hint="default"/>
      </w:rPr>
    </w:lvl>
    <w:lvl w:ilvl="6" w:tplc="81B8E22C">
      <w:numFmt w:val="bullet"/>
      <w:lvlText w:val="•"/>
      <w:lvlJc w:val="left"/>
      <w:pPr>
        <w:ind w:left="5982" w:hanging="239"/>
      </w:pPr>
      <w:rPr>
        <w:rFonts w:hint="default"/>
      </w:rPr>
    </w:lvl>
    <w:lvl w:ilvl="7" w:tplc="2E18A87E">
      <w:numFmt w:val="bullet"/>
      <w:lvlText w:val="•"/>
      <w:lvlJc w:val="left"/>
      <w:pPr>
        <w:ind w:left="7056" w:hanging="239"/>
      </w:pPr>
      <w:rPr>
        <w:rFonts w:hint="default"/>
      </w:rPr>
    </w:lvl>
    <w:lvl w:ilvl="8" w:tplc="8C8C5B7C">
      <w:numFmt w:val="bullet"/>
      <w:lvlText w:val="•"/>
      <w:lvlJc w:val="left"/>
      <w:pPr>
        <w:ind w:left="8130" w:hanging="239"/>
      </w:pPr>
      <w:rPr>
        <w:rFonts w:hint="default"/>
      </w:rPr>
    </w:lvl>
  </w:abstractNum>
  <w:abstractNum w:abstractNumId="1" w15:restartNumberingAfterBreak="0">
    <w:nsid w:val="094A19D1"/>
    <w:multiLevelType w:val="hybridMultilevel"/>
    <w:tmpl w:val="5088FBD0"/>
    <w:lvl w:ilvl="0" w:tplc="EC484922">
      <w:start w:val="1"/>
      <w:numFmt w:val="decimal"/>
      <w:lvlText w:val="%1)"/>
      <w:lvlJc w:val="left"/>
      <w:pPr>
        <w:ind w:left="862" w:hanging="360"/>
      </w:pPr>
      <w:rPr>
        <w:rFonts w:hint="default"/>
        <w:b/>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 w15:restartNumberingAfterBreak="0">
    <w:nsid w:val="0A2425EA"/>
    <w:multiLevelType w:val="hybridMultilevel"/>
    <w:tmpl w:val="76727FCA"/>
    <w:lvl w:ilvl="0" w:tplc="CC101B5A">
      <w:start w:val="1"/>
      <w:numFmt w:val="decimal"/>
      <w:lvlText w:val="%1."/>
      <w:lvlJc w:val="left"/>
      <w:pPr>
        <w:ind w:left="502" w:hanging="360"/>
      </w:pPr>
      <w:rPr>
        <w:rFonts w:hint="default"/>
        <w:b/>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10C80BEB"/>
    <w:multiLevelType w:val="hybridMultilevel"/>
    <w:tmpl w:val="CFDA74DE"/>
    <w:lvl w:ilvl="0" w:tplc="DA347F7E">
      <w:start w:val="1"/>
      <w:numFmt w:val="decimal"/>
      <w:lvlText w:val="%1."/>
      <w:lvlJc w:val="left"/>
      <w:pPr>
        <w:ind w:left="502" w:hanging="360"/>
      </w:pPr>
      <w:rPr>
        <w:rFonts w:hint="default"/>
        <w:b/>
        <w:sz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130146D6"/>
    <w:multiLevelType w:val="hybridMultilevel"/>
    <w:tmpl w:val="417CAAAE"/>
    <w:lvl w:ilvl="0" w:tplc="77FA3220">
      <w:start w:val="1"/>
      <w:numFmt w:val="decimal"/>
      <w:lvlText w:val="%1."/>
      <w:lvlJc w:val="left"/>
      <w:pPr>
        <w:ind w:left="502" w:hanging="360"/>
      </w:pPr>
      <w:rPr>
        <w:rFonts w:hint="default"/>
        <w:b/>
        <w:sz w:val="24"/>
        <w:szCs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5534C4C"/>
    <w:multiLevelType w:val="hybridMultilevel"/>
    <w:tmpl w:val="06DEDBFE"/>
    <w:lvl w:ilvl="0" w:tplc="542EFB66">
      <w:start w:val="1"/>
      <w:numFmt w:val="decimal"/>
      <w:lvlText w:val="%1)"/>
      <w:lvlJc w:val="left"/>
      <w:pPr>
        <w:ind w:left="862" w:hanging="360"/>
      </w:pPr>
      <w:rPr>
        <w:rFonts w:hint="default"/>
        <w:b/>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1A1436AB"/>
    <w:multiLevelType w:val="hybridMultilevel"/>
    <w:tmpl w:val="20688206"/>
    <w:lvl w:ilvl="0" w:tplc="8ED4CA44">
      <w:start w:val="1"/>
      <w:numFmt w:val="lowerLetter"/>
      <w:lvlText w:val="%1)"/>
      <w:lvlJc w:val="left"/>
      <w:pPr>
        <w:ind w:left="1222" w:hanging="360"/>
      </w:pPr>
      <w:rPr>
        <w:rFonts w:hint="default"/>
        <w:b/>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7" w15:restartNumberingAfterBreak="0">
    <w:nsid w:val="1A2B1C69"/>
    <w:multiLevelType w:val="hybridMultilevel"/>
    <w:tmpl w:val="FD3C86E8"/>
    <w:lvl w:ilvl="0" w:tplc="9C422B58">
      <w:start w:val="1"/>
      <w:numFmt w:val="decimal"/>
      <w:lvlText w:val="%1."/>
      <w:lvlJc w:val="left"/>
      <w:pPr>
        <w:ind w:left="502" w:hanging="360"/>
      </w:pPr>
      <w:rPr>
        <w:rFonts w:hint="default"/>
        <w:b/>
        <w:sz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2103358E"/>
    <w:multiLevelType w:val="hybridMultilevel"/>
    <w:tmpl w:val="AD0AD560"/>
    <w:lvl w:ilvl="0" w:tplc="3B825530">
      <w:start w:val="1"/>
      <w:numFmt w:val="decimal"/>
      <w:lvlText w:val="%1)"/>
      <w:lvlJc w:val="left"/>
      <w:pPr>
        <w:ind w:left="945" w:hanging="239"/>
      </w:pPr>
      <w:rPr>
        <w:rFonts w:ascii="Times New Roman" w:eastAsia="Times New Roman" w:hAnsi="Times New Roman" w:cs="Times New Roman" w:hint="default"/>
        <w:b/>
        <w:spacing w:val="-1"/>
        <w:w w:val="100"/>
        <w:sz w:val="22"/>
        <w:szCs w:val="22"/>
      </w:rPr>
    </w:lvl>
    <w:lvl w:ilvl="1" w:tplc="41886AFA">
      <w:numFmt w:val="bullet"/>
      <w:lvlText w:val="•"/>
      <w:lvlJc w:val="left"/>
      <w:pPr>
        <w:ind w:left="1903" w:hanging="239"/>
      </w:pPr>
      <w:rPr>
        <w:rFonts w:hint="default"/>
      </w:rPr>
    </w:lvl>
    <w:lvl w:ilvl="2" w:tplc="84CAC8FE">
      <w:numFmt w:val="bullet"/>
      <w:lvlText w:val="•"/>
      <w:lvlJc w:val="left"/>
      <w:pPr>
        <w:ind w:left="2870" w:hanging="239"/>
      </w:pPr>
      <w:rPr>
        <w:rFonts w:hint="default"/>
      </w:rPr>
    </w:lvl>
    <w:lvl w:ilvl="3" w:tplc="5C70CD40">
      <w:numFmt w:val="bullet"/>
      <w:lvlText w:val="•"/>
      <w:lvlJc w:val="left"/>
      <w:pPr>
        <w:ind w:left="3836" w:hanging="239"/>
      </w:pPr>
      <w:rPr>
        <w:rFonts w:hint="default"/>
      </w:rPr>
    </w:lvl>
    <w:lvl w:ilvl="4" w:tplc="BF3E20F2">
      <w:numFmt w:val="bullet"/>
      <w:lvlText w:val="•"/>
      <w:lvlJc w:val="left"/>
      <w:pPr>
        <w:ind w:left="4803" w:hanging="239"/>
      </w:pPr>
      <w:rPr>
        <w:rFonts w:hint="default"/>
      </w:rPr>
    </w:lvl>
    <w:lvl w:ilvl="5" w:tplc="6180F192">
      <w:numFmt w:val="bullet"/>
      <w:lvlText w:val="•"/>
      <w:lvlJc w:val="left"/>
      <w:pPr>
        <w:ind w:left="5770" w:hanging="239"/>
      </w:pPr>
      <w:rPr>
        <w:rFonts w:hint="default"/>
      </w:rPr>
    </w:lvl>
    <w:lvl w:ilvl="6" w:tplc="13E48FBA">
      <w:numFmt w:val="bullet"/>
      <w:lvlText w:val="•"/>
      <w:lvlJc w:val="left"/>
      <w:pPr>
        <w:ind w:left="6736" w:hanging="239"/>
      </w:pPr>
      <w:rPr>
        <w:rFonts w:hint="default"/>
      </w:rPr>
    </w:lvl>
    <w:lvl w:ilvl="7" w:tplc="378C4B86">
      <w:numFmt w:val="bullet"/>
      <w:lvlText w:val="•"/>
      <w:lvlJc w:val="left"/>
      <w:pPr>
        <w:ind w:left="7703" w:hanging="239"/>
      </w:pPr>
      <w:rPr>
        <w:rFonts w:hint="default"/>
      </w:rPr>
    </w:lvl>
    <w:lvl w:ilvl="8" w:tplc="A13E759A">
      <w:numFmt w:val="bullet"/>
      <w:lvlText w:val="•"/>
      <w:lvlJc w:val="left"/>
      <w:pPr>
        <w:ind w:left="8670" w:hanging="239"/>
      </w:pPr>
      <w:rPr>
        <w:rFonts w:hint="default"/>
      </w:rPr>
    </w:lvl>
  </w:abstractNum>
  <w:abstractNum w:abstractNumId="9" w15:restartNumberingAfterBreak="0">
    <w:nsid w:val="22857B22"/>
    <w:multiLevelType w:val="hybridMultilevel"/>
    <w:tmpl w:val="EB44216C"/>
    <w:lvl w:ilvl="0" w:tplc="9A02C0A6">
      <w:start w:val="1"/>
      <w:numFmt w:val="decimal"/>
      <w:lvlText w:val="%1)"/>
      <w:lvlJc w:val="left"/>
      <w:pPr>
        <w:ind w:left="862" w:hanging="360"/>
      </w:pPr>
      <w:rPr>
        <w:rFonts w:hint="default"/>
        <w:b/>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 w15:restartNumberingAfterBreak="0">
    <w:nsid w:val="2619338E"/>
    <w:multiLevelType w:val="hybridMultilevel"/>
    <w:tmpl w:val="C7F21F1A"/>
    <w:lvl w:ilvl="0" w:tplc="A6105764">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2E7917E6"/>
    <w:multiLevelType w:val="hybridMultilevel"/>
    <w:tmpl w:val="FD3C86E8"/>
    <w:lvl w:ilvl="0" w:tplc="9C422B58">
      <w:start w:val="1"/>
      <w:numFmt w:val="decimal"/>
      <w:lvlText w:val="%1."/>
      <w:lvlJc w:val="left"/>
      <w:pPr>
        <w:ind w:left="502" w:hanging="360"/>
      </w:pPr>
      <w:rPr>
        <w:rFonts w:hint="default"/>
        <w:b/>
        <w:sz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2FA92662"/>
    <w:multiLevelType w:val="hybridMultilevel"/>
    <w:tmpl w:val="7C4AB9FA"/>
    <w:lvl w:ilvl="0" w:tplc="1F36B73E">
      <w:start w:val="1"/>
      <w:numFmt w:val="decimal"/>
      <w:lvlText w:val="%1)"/>
      <w:lvlJc w:val="left"/>
      <w:pPr>
        <w:ind w:left="862" w:hanging="360"/>
      </w:pPr>
      <w:rPr>
        <w:rFonts w:hint="default"/>
        <w:b/>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 w15:restartNumberingAfterBreak="0">
    <w:nsid w:val="30E9295E"/>
    <w:multiLevelType w:val="hybridMultilevel"/>
    <w:tmpl w:val="D970341E"/>
    <w:lvl w:ilvl="0" w:tplc="D8FA9A04">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 w15:restartNumberingAfterBreak="0">
    <w:nsid w:val="31B11B9B"/>
    <w:multiLevelType w:val="hybridMultilevel"/>
    <w:tmpl w:val="BCF48AAC"/>
    <w:lvl w:ilvl="0" w:tplc="50289A72">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 w15:restartNumberingAfterBreak="0">
    <w:nsid w:val="377675FE"/>
    <w:multiLevelType w:val="hybridMultilevel"/>
    <w:tmpl w:val="A98A7D36"/>
    <w:lvl w:ilvl="0" w:tplc="EDF2DBC8">
      <w:start w:val="1"/>
      <w:numFmt w:val="decimal"/>
      <w:lvlText w:val="%1)"/>
      <w:lvlJc w:val="left"/>
      <w:pPr>
        <w:ind w:left="862" w:hanging="360"/>
      </w:pPr>
      <w:rPr>
        <w:rFonts w:hint="default"/>
        <w:b/>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 w15:restartNumberingAfterBreak="0">
    <w:nsid w:val="3A993225"/>
    <w:multiLevelType w:val="hybridMultilevel"/>
    <w:tmpl w:val="750A86E6"/>
    <w:lvl w:ilvl="0" w:tplc="B2026E9A">
      <w:start w:val="1"/>
      <w:numFmt w:val="decimal"/>
      <w:lvlText w:val="%1."/>
      <w:lvlJc w:val="left"/>
      <w:pPr>
        <w:ind w:left="502" w:hanging="360"/>
      </w:pPr>
      <w:rPr>
        <w:rFonts w:eastAsia="Calibri"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43C06F12"/>
    <w:multiLevelType w:val="hybridMultilevel"/>
    <w:tmpl w:val="FCECB21A"/>
    <w:lvl w:ilvl="0" w:tplc="3BEAD230">
      <w:start w:val="1"/>
      <w:numFmt w:val="decimal"/>
      <w:lvlText w:val="%1."/>
      <w:lvlJc w:val="left"/>
      <w:pPr>
        <w:ind w:left="476" w:hanging="360"/>
      </w:pPr>
      <w:rPr>
        <w:rFonts w:ascii="Times New Roman" w:eastAsia="Times New Roman" w:hAnsi="Times New Roman" w:cs="Times New Roman"/>
        <w:b/>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18" w15:restartNumberingAfterBreak="0">
    <w:nsid w:val="4C0810FE"/>
    <w:multiLevelType w:val="hybridMultilevel"/>
    <w:tmpl w:val="CFDA74DE"/>
    <w:lvl w:ilvl="0" w:tplc="DA347F7E">
      <w:start w:val="1"/>
      <w:numFmt w:val="decimal"/>
      <w:lvlText w:val="%1."/>
      <w:lvlJc w:val="left"/>
      <w:pPr>
        <w:ind w:left="502" w:hanging="360"/>
      </w:pPr>
      <w:rPr>
        <w:rFonts w:hint="default"/>
        <w:b/>
        <w:sz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4EBB2831"/>
    <w:multiLevelType w:val="hybridMultilevel"/>
    <w:tmpl w:val="FF40D214"/>
    <w:lvl w:ilvl="0" w:tplc="009A6EE8">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51D17E9C"/>
    <w:multiLevelType w:val="hybridMultilevel"/>
    <w:tmpl w:val="BB588E2E"/>
    <w:lvl w:ilvl="0" w:tplc="0F32679E">
      <w:start w:val="1"/>
      <w:numFmt w:val="decimal"/>
      <w:lvlText w:val="%1)"/>
      <w:lvlJc w:val="left"/>
      <w:pPr>
        <w:ind w:left="807" w:hanging="239"/>
      </w:pPr>
      <w:rPr>
        <w:rFonts w:ascii="Times New Roman" w:eastAsia="Times New Roman" w:hAnsi="Times New Roman" w:cs="Times New Roman" w:hint="default"/>
        <w:b/>
        <w:spacing w:val="-1"/>
        <w:w w:val="100"/>
        <w:sz w:val="24"/>
        <w:szCs w:val="22"/>
      </w:rPr>
    </w:lvl>
    <w:lvl w:ilvl="1" w:tplc="0164A1C6">
      <w:numFmt w:val="bullet"/>
      <w:lvlText w:val="•"/>
      <w:lvlJc w:val="left"/>
      <w:pPr>
        <w:ind w:left="1677" w:hanging="239"/>
      </w:pPr>
      <w:rPr>
        <w:rFonts w:hint="default"/>
      </w:rPr>
    </w:lvl>
    <w:lvl w:ilvl="2" w:tplc="C032C40C">
      <w:numFmt w:val="bullet"/>
      <w:lvlText w:val="•"/>
      <w:lvlJc w:val="left"/>
      <w:pPr>
        <w:ind w:left="2644" w:hanging="239"/>
      </w:pPr>
      <w:rPr>
        <w:rFonts w:hint="default"/>
      </w:rPr>
    </w:lvl>
    <w:lvl w:ilvl="3" w:tplc="AC26AECA">
      <w:numFmt w:val="bullet"/>
      <w:lvlText w:val="•"/>
      <w:lvlJc w:val="left"/>
      <w:pPr>
        <w:ind w:left="3610" w:hanging="239"/>
      </w:pPr>
      <w:rPr>
        <w:rFonts w:hint="default"/>
      </w:rPr>
    </w:lvl>
    <w:lvl w:ilvl="4" w:tplc="273A590E">
      <w:numFmt w:val="bullet"/>
      <w:lvlText w:val="•"/>
      <w:lvlJc w:val="left"/>
      <w:pPr>
        <w:ind w:left="4577" w:hanging="239"/>
      </w:pPr>
      <w:rPr>
        <w:rFonts w:hint="default"/>
      </w:rPr>
    </w:lvl>
    <w:lvl w:ilvl="5" w:tplc="075E14B8">
      <w:numFmt w:val="bullet"/>
      <w:lvlText w:val="•"/>
      <w:lvlJc w:val="left"/>
      <w:pPr>
        <w:ind w:left="5544" w:hanging="239"/>
      </w:pPr>
      <w:rPr>
        <w:rFonts w:hint="default"/>
      </w:rPr>
    </w:lvl>
    <w:lvl w:ilvl="6" w:tplc="1DCA15F6">
      <w:numFmt w:val="bullet"/>
      <w:lvlText w:val="•"/>
      <w:lvlJc w:val="left"/>
      <w:pPr>
        <w:ind w:left="6510" w:hanging="239"/>
      </w:pPr>
      <w:rPr>
        <w:rFonts w:hint="default"/>
      </w:rPr>
    </w:lvl>
    <w:lvl w:ilvl="7" w:tplc="C5A25E84">
      <w:numFmt w:val="bullet"/>
      <w:lvlText w:val="•"/>
      <w:lvlJc w:val="left"/>
      <w:pPr>
        <w:ind w:left="7477" w:hanging="239"/>
      </w:pPr>
      <w:rPr>
        <w:rFonts w:hint="default"/>
      </w:rPr>
    </w:lvl>
    <w:lvl w:ilvl="8" w:tplc="609216D0">
      <w:numFmt w:val="bullet"/>
      <w:lvlText w:val="•"/>
      <w:lvlJc w:val="left"/>
      <w:pPr>
        <w:ind w:left="8444" w:hanging="239"/>
      </w:pPr>
      <w:rPr>
        <w:rFonts w:hint="default"/>
      </w:rPr>
    </w:lvl>
  </w:abstractNum>
  <w:abstractNum w:abstractNumId="21" w15:restartNumberingAfterBreak="0">
    <w:nsid w:val="53966761"/>
    <w:multiLevelType w:val="hybridMultilevel"/>
    <w:tmpl w:val="3AAAE298"/>
    <w:lvl w:ilvl="0" w:tplc="721C2A80">
      <w:start w:val="1"/>
      <w:numFmt w:val="decimal"/>
      <w:lvlText w:val="%1)"/>
      <w:lvlJc w:val="left"/>
      <w:pPr>
        <w:ind w:left="862" w:hanging="360"/>
      </w:pPr>
      <w:rPr>
        <w:rFonts w:hint="default"/>
        <w:b/>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561A7351"/>
    <w:multiLevelType w:val="hybridMultilevel"/>
    <w:tmpl w:val="210040CC"/>
    <w:lvl w:ilvl="0" w:tplc="45066C92">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59380510"/>
    <w:multiLevelType w:val="hybridMultilevel"/>
    <w:tmpl w:val="21C03046"/>
    <w:lvl w:ilvl="0" w:tplc="67B8934E">
      <w:start w:val="1"/>
      <w:numFmt w:val="decimal"/>
      <w:lvlText w:val="%1)"/>
      <w:lvlJc w:val="left"/>
      <w:pPr>
        <w:ind w:left="707" w:hanging="239"/>
      </w:pPr>
      <w:rPr>
        <w:rFonts w:ascii="Times New Roman" w:eastAsia="Times New Roman" w:hAnsi="Times New Roman" w:cs="Times New Roman" w:hint="default"/>
        <w:b/>
        <w:spacing w:val="-1"/>
        <w:w w:val="100"/>
        <w:sz w:val="22"/>
        <w:szCs w:val="22"/>
      </w:rPr>
    </w:lvl>
    <w:lvl w:ilvl="1" w:tplc="E29AECA8">
      <w:numFmt w:val="bullet"/>
      <w:lvlText w:val="•"/>
      <w:lvlJc w:val="left"/>
      <w:pPr>
        <w:ind w:left="1665" w:hanging="239"/>
      </w:pPr>
      <w:rPr>
        <w:rFonts w:hint="default"/>
      </w:rPr>
    </w:lvl>
    <w:lvl w:ilvl="2" w:tplc="6D64F958">
      <w:numFmt w:val="bullet"/>
      <w:lvlText w:val="•"/>
      <w:lvlJc w:val="left"/>
      <w:pPr>
        <w:ind w:left="2632" w:hanging="239"/>
      </w:pPr>
      <w:rPr>
        <w:rFonts w:hint="default"/>
      </w:rPr>
    </w:lvl>
    <w:lvl w:ilvl="3" w:tplc="3DA8E9C4">
      <w:numFmt w:val="bullet"/>
      <w:lvlText w:val="•"/>
      <w:lvlJc w:val="left"/>
      <w:pPr>
        <w:ind w:left="3598" w:hanging="239"/>
      </w:pPr>
      <w:rPr>
        <w:rFonts w:hint="default"/>
      </w:rPr>
    </w:lvl>
    <w:lvl w:ilvl="4" w:tplc="9DD0CFF6">
      <w:numFmt w:val="bullet"/>
      <w:lvlText w:val="•"/>
      <w:lvlJc w:val="left"/>
      <w:pPr>
        <w:ind w:left="4565" w:hanging="239"/>
      </w:pPr>
      <w:rPr>
        <w:rFonts w:hint="default"/>
      </w:rPr>
    </w:lvl>
    <w:lvl w:ilvl="5" w:tplc="8FE849DE">
      <w:numFmt w:val="bullet"/>
      <w:lvlText w:val="•"/>
      <w:lvlJc w:val="left"/>
      <w:pPr>
        <w:ind w:left="5532" w:hanging="239"/>
      </w:pPr>
      <w:rPr>
        <w:rFonts w:hint="default"/>
      </w:rPr>
    </w:lvl>
    <w:lvl w:ilvl="6" w:tplc="16DEC63E">
      <w:numFmt w:val="bullet"/>
      <w:lvlText w:val="•"/>
      <w:lvlJc w:val="left"/>
      <w:pPr>
        <w:ind w:left="6498" w:hanging="239"/>
      </w:pPr>
      <w:rPr>
        <w:rFonts w:hint="default"/>
      </w:rPr>
    </w:lvl>
    <w:lvl w:ilvl="7" w:tplc="E390CE28">
      <w:numFmt w:val="bullet"/>
      <w:lvlText w:val="•"/>
      <w:lvlJc w:val="left"/>
      <w:pPr>
        <w:ind w:left="7465" w:hanging="239"/>
      </w:pPr>
      <w:rPr>
        <w:rFonts w:hint="default"/>
      </w:rPr>
    </w:lvl>
    <w:lvl w:ilvl="8" w:tplc="74069B50">
      <w:numFmt w:val="bullet"/>
      <w:lvlText w:val="•"/>
      <w:lvlJc w:val="left"/>
      <w:pPr>
        <w:ind w:left="8432" w:hanging="239"/>
      </w:pPr>
      <w:rPr>
        <w:rFonts w:hint="default"/>
      </w:rPr>
    </w:lvl>
  </w:abstractNum>
  <w:abstractNum w:abstractNumId="24" w15:restartNumberingAfterBreak="0">
    <w:nsid w:val="5B2B3FC3"/>
    <w:multiLevelType w:val="hybridMultilevel"/>
    <w:tmpl w:val="F5A2D15A"/>
    <w:lvl w:ilvl="0" w:tplc="F7143EF4">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5" w15:restartNumberingAfterBreak="0">
    <w:nsid w:val="60596E6D"/>
    <w:multiLevelType w:val="hybridMultilevel"/>
    <w:tmpl w:val="4548506E"/>
    <w:lvl w:ilvl="0" w:tplc="F8683000">
      <w:start w:val="1"/>
      <w:numFmt w:val="decimal"/>
      <w:lvlText w:val="%1)"/>
      <w:lvlJc w:val="left"/>
      <w:pPr>
        <w:ind w:left="862" w:hanging="360"/>
      </w:pPr>
      <w:rPr>
        <w:rFonts w:hint="default"/>
        <w:b/>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6" w15:restartNumberingAfterBreak="0">
    <w:nsid w:val="61FC501D"/>
    <w:multiLevelType w:val="hybridMultilevel"/>
    <w:tmpl w:val="CFDA74DE"/>
    <w:lvl w:ilvl="0" w:tplc="DA347F7E">
      <w:start w:val="1"/>
      <w:numFmt w:val="decimal"/>
      <w:lvlText w:val="%1."/>
      <w:lvlJc w:val="left"/>
      <w:pPr>
        <w:ind w:left="502" w:hanging="360"/>
      </w:pPr>
      <w:rPr>
        <w:rFonts w:hint="default"/>
        <w:b/>
        <w:sz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7" w15:restartNumberingAfterBreak="0">
    <w:nsid w:val="63101AD8"/>
    <w:multiLevelType w:val="hybridMultilevel"/>
    <w:tmpl w:val="06DEDBFE"/>
    <w:lvl w:ilvl="0" w:tplc="542EFB66">
      <w:start w:val="1"/>
      <w:numFmt w:val="decimal"/>
      <w:lvlText w:val="%1)"/>
      <w:lvlJc w:val="left"/>
      <w:pPr>
        <w:ind w:left="862" w:hanging="360"/>
      </w:pPr>
      <w:rPr>
        <w:rFonts w:hint="default"/>
        <w:b/>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8" w15:restartNumberingAfterBreak="0">
    <w:nsid w:val="64030908"/>
    <w:multiLevelType w:val="hybridMultilevel"/>
    <w:tmpl w:val="A7CE232C"/>
    <w:lvl w:ilvl="0" w:tplc="CA6287DE">
      <w:start w:val="1"/>
      <w:numFmt w:val="decimal"/>
      <w:lvlText w:val="%1)"/>
      <w:lvlJc w:val="left"/>
      <w:pPr>
        <w:ind w:left="862" w:hanging="360"/>
      </w:pPr>
      <w:rPr>
        <w:rFonts w:hint="default"/>
        <w:b/>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9" w15:restartNumberingAfterBreak="0">
    <w:nsid w:val="6438781F"/>
    <w:multiLevelType w:val="hybridMultilevel"/>
    <w:tmpl w:val="1B2EF730"/>
    <w:lvl w:ilvl="0" w:tplc="AEA806FA">
      <w:start w:val="1"/>
      <w:numFmt w:val="decimal"/>
      <w:lvlText w:val="%1)"/>
      <w:lvlJc w:val="left"/>
      <w:pPr>
        <w:ind w:left="862" w:hanging="360"/>
      </w:pPr>
      <w:rPr>
        <w:rFonts w:hint="default"/>
        <w:b/>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687E7FB6"/>
    <w:multiLevelType w:val="hybridMultilevel"/>
    <w:tmpl w:val="7A524272"/>
    <w:lvl w:ilvl="0" w:tplc="A5A8A392">
      <w:start w:val="1"/>
      <w:numFmt w:val="decimal"/>
      <w:lvlText w:val="%1)"/>
      <w:lvlJc w:val="left"/>
      <w:pPr>
        <w:ind w:left="862" w:hanging="360"/>
      </w:pPr>
      <w:rPr>
        <w:rFonts w:hint="default"/>
        <w:b/>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1" w15:restartNumberingAfterBreak="0">
    <w:nsid w:val="68D74496"/>
    <w:multiLevelType w:val="hybridMultilevel"/>
    <w:tmpl w:val="E04E938C"/>
    <w:lvl w:ilvl="0" w:tplc="F3886CBE">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2" w15:restartNumberingAfterBreak="0">
    <w:nsid w:val="6A406514"/>
    <w:multiLevelType w:val="hybridMultilevel"/>
    <w:tmpl w:val="B0F8AD20"/>
    <w:lvl w:ilvl="0" w:tplc="209ECC7A">
      <w:start w:val="1"/>
      <w:numFmt w:val="decimal"/>
      <w:lvlText w:val="%1."/>
      <w:lvlJc w:val="left"/>
      <w:pPr>
        <w:ind w:left="502" w:hanging="360"/>
      </w:pPr>
      <w:rPr>
        <w:rFonts w:hint="default"/>
        <w:b/>
        <w:sz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3" w15:restartNumberingAfterBreak="0">
    <w:nsid w:val="6B6F54BB"/>
    <w:multiLevelType w:val="hybridMultilevel"/>
    <w:tmpl w:val="E49AA7E4"/>
    <w:lvl w:ilvl="0" w:tplc="40964468">
      <w:start w:val="1"/>
      <w:numFmt w:val="decimal"/>
      <w:lvlText w:val="%1)"/>
      <w:lvlJc w:val="left"/>
      <w:pPr>
        <w:ind w:left="741" w:hanging="239"/>
      </w:pPr>
      <w:rPr>
        <w:rFonts w:ascii="Times New Roman" w:eastAsia="Times New Roman" w:hAnsi="Times New Roman" w:cs="Times New Roman" w:hint="default"/>
        <w:b/>
        <w:spacing w:val="-1"/>
        <w:w w:val="100"/>
        <w:sz w:val="22"/>
        <w:szCs w:val="22"/>
      </w:rPr>
    </w:lvl>
    <w:lvl w:ilvl="1" w:tplc="A3685C58">
      <w:numFmt w:val="bullet"/>
      <w:lvlText w:val="•"/>
      <w:lvlJc w:val="left"/>
      <w:pPr>
        <w:ind w:left="1699" w:hanging="239"/>
      </w:pPr>
      <w:rPr>
        <w:rFonts w:hint="default"/>
      </w:rPr>
    </w:lvl>
    <w:lvl w:ilvl="2" w:tplc="2CC6F6F6">
      <w:numFmt w:val="bullet"/>
      <w:lvlText w:val="•"/>
      <w:lvlJc w:val="left"/>
      <w:pPr>
        <w:ind w:left="2666" w:hanging="239"/>
      </w:pPr>
      <w:rPr>
        <w:rFonts w:hint="default"/>
      </w:rPr>
    </w:lvl>
    <w:lvl w:ilvl="3" w:tplc="E4424E52">
      <w:numFmt w:val="bullet"/>
      <w:lvlText w:val="•"/>
      <w:lvlJc w:val="left"/>
      <w:pPr>
        <w:ind w:left="3632" w:hanging="239"/>
      </w:pPr>
      <w:rPr>
        <w:rFonts w:hint="default"/>
      </w:rPr>
    </w:lvl>
    <w:lvl w:ilvl="4" w:tplc="F47C0008">
      <w:numFmt w:val="bullet"/>
      <w:lvlText w:val="•"/>
      <w:lvlJc w:val="left"/>
      <w:pPr>
        <w:ind w:left="4599" w:hanging="239"/>
      </w:pPr>
      <w:rPr>
        <w:rFonts w:hint="default"/>
      </w:rPr>
    </w:lvl>
    <w:lvl w:ilvl="5" w:tplc="84507706">
      <w:numFmt w:val="bullet"/>
      <w:lvlText w:val="•"/>
      <w:lvlJc w:val="left"/>
      <w:pPr>
        <w:ind w:left="5566" w:hanging="239"/>
      </w:pPr>
      <w:rPr>
        <w:rFonts w:hint="default"/>
      </w:rPr>
    </w:lvl>
    <w:lvl w:ilvl="6" w:tplc="A12218AC">
      <w:numFmt w:val="bullet"/>
      <w:lvlText w:val="•"/>
      <w:lvlJc w:val="left"/>
      <w:pPr>
        <w:ind w:left="6532" w:hanging="239"/>
      </w:pPr>
      <w:rPr>
        <w:rFonts w:hint="default"/>
      </w:rPr>
    </w:lvl>
    <w:lvl w:ilvl="7" w:tplc="C166DC5A">
      <w:numFmt w:val="bullet"/>
      <w:lvlText w:val="•"/>
      <w:lvlJc w:val="left"/>
      <w:pPr>
        <w:ind w:left="7499" w:hanging="239"/>
      </w:pPr>
      <w:rPr>
        <w:rFonts w:hint="default"/>
      </w:rPr>
    </w:lvl>
    <w:lvl w:ilvl="8" w:tplc="0B121B52">
      <w:numFmt w:val="bullet"/>
      <w:lvlText w:val="•"/>
      <w:lvlJc w:val="left"/>
      <w:pPr>
        <w:ind w:left="8466" w:hanging="239"/>
      </w:pPr>
      <w:rPr>
        <w:rFonts w:hint="default"/>
      </w:rPr>
    </w:lvl>
  </w:abstractNum>
  <w:abstractNum w:abstractNumId="34" w15:restartNumberingAfterBreak="0">
    <w:nsid w:val="6E1C7153"/>
    <w:multiLevelType w:val="hybridMultilevel"/>
    <w:tmpl w:val="AAE6E7B0"/>
    <w:lvl w:ilvl="0" w:tplc="D9763164">
      <w:start w:val="1"/>
      <w:numFmt w:val="decimal"/>
      <w:lvlText w:val="%1)"/>
      <w:lvlJc w:val="left"/>
      <w:pPr>
        <w:ind w:left="862" w:hanging="360"/>
      </w:pPr>
      <w:rPr>
        <w:rFonts w:hint="default"/>
        <w:b/>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5" w15:restartNumberingAfterBreak="0">
    <w:nsid w:val="6F0B3BF8"/>
    <w:multiLevelType w:val="hybridMultilevel"/>
    <w:tmpl w:val="4432C3DA"/>
    <w:lvl w:ilvl="0" w:tplc="3BEAD230">
      <w:start w:val="1"/>
      <w:numFmt w:val="decimal"/>
      <w:lvlText w:val="%1."/>
      <w:lvlJc w:val="left"/>
      <w:pPr>
        <w:ind w:left="502" w:hanging="360"/>
      </w:pPr>
      <w:rPr>
        <w:rFonts w:ascii="Times New Roman" w:eastAsia="Times New Roman" w:hAnsi="Times New Roman" w:cs="Times New Roman"/>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6" w15:restartNumberingAfterBreak="0">
    <w:nsid w:val="712B4D10"/>
    <w:multiLevelType w:val="hybridMultilevel"/>
    <w:tmpl w:val="70666CC4"/>
    <w:lvl w:ilvl="0" w:tplc="04BCFD46">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72A160D2"/>
    <w:multiLevelType w:val="hybridMultilevel"/>
    <w:tmpl w:val="200CC2CA"/>
    <w:lvl w:ilvl="0" w:tplc="41AA71B8">
      <w:start w:val="1"/>
      <w:numFmt w:val="decimal"/>
      <w:lvlText w:val="%1)"/>
      <w:lvlJc w:val="left"/>
      <w:pPr>
        <w:ind w:left="862" w:hanging="360"/>
      </w:pPr>
      <w:rPr>
        <w:rFonts w:hint="default"/>
        <w:b/>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8" w15:restartNumberingAfterBreak="0">
    <w:nsid w:val="72FD1A9E"/>
    <w:multiLevelType w:val="hybridMultilevel"/>
    <w:tmpl w:val="C30AF118"/>
    <w:lvl w:ilvl="0" w:tplc="C6121E52">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9" w15:restartNumberingAfterBreak="0">
    <w:nsid w:val="7386217A"/>
    <w:multiLevelType w:val="hybridMultilevel"/>
    <w:tmpl w:val="3654A662"/>
    <w:lvl w:ilvl="0" w:tplc="70BC5594">
      <w:start w:val="1"/>
      <w:numFmt w:val="decimal"/>
      <w:lvlText w:val="%1."/>
      <w:lvlJc w:val="left"/>
      <w:pPr>
        <w:ind w:left="502" w:hanging="360"/>
      </w:pPr>
      <w:rPr>
        <w:rFonts w:hint="default"/>
        <w:b/>
        <w:sz w:val="24"/>
        <w:szCs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0" w15:restartNumberingAfterBreak="0">
    <w:nsid w:val="73AA189C"/>
    <w:multiLevelType w:val="hybridMultilevel"/>
    <w:tmpl w:val="CFDA74DE"/>
    <w:lvl w:ilvl="0" w:tplc="DA347F7E">
      <w:start w:val="1"/>
      <w:numFmt w:val="decimal"/>
      <w:lvlText w:val="%1."/>
      <w:lvlJc w:val="left"/>
      <w:pPr>
        <w:ind w:left="502" w:hanging="360"/>
      </w:pPr>
      <w:rPr>
        <w:rFonts w:hint="default"/>
        <w:b/>
        <w:sz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1" w15:restartNumberingAfterBreak="0">
    <w:nsid w:val="76C12AEB"/>
    <w:multiLevelType w:val="hybridMultilevel"/>
    <w:tmpl w:val="D180D3C6"/>
    <w:lvl w:ilvl="0" w:tplc="E932CF72">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2" w15:restartNumberingAfterBreak="0">
    <w:nsid w:val="77152C7F"/>
    <w:multiLevelType w:val="hybridMultilevel"/>
    <w:tmpl w:val="D2687D10"/>
    <w:lvl w:ilvl="0" w:tplc="36666C22">
      <w:start w:val="1"/>
      <w:numFmt w:val="decimal"/>
      <w:lvlText w:val="%1)"/>
      <w:lvlJc w:val="left"/>
      <w:pPr>
        <w:ind w:left="741" w:hanging="239"/>
      </w:pPr>
      <w:rPr>
        <w:rFonts w:ascii="Times New Roman" w:eastAsia="Times New Roman" w:hAnsi="Times New Roman" w:cs="Times New Roman"/>
        <w:b/>
        <w:spacing w:val="-1"/>
        <w:w w:val="100"/>
        <w:sz w:val="22"/>
        <w:szCs w:val="22"/>
      </w:rPr>
    </w:lvl>
    <w:lvl w:ilvl="1" w:tplc="1A3E2FB0">
      <w:numFmt w:val="bullet"/>
      <w:lvlText w:val="•"/>
      <w:lvlJc w:val="left"/>
      <w:pPr>
        <w:ind w:left="1710" w:hanging="239"/>
      </w:pPr>
      <w:rPr>
        <w:rFonts w:hint="default"/>
      </w:rPr>
    </w:lvl>
    <w:lvl w:ilvl="2" w:tplc="E6D07384">
      <w:numFmt w:val="bullet"/>
      <w:lvlText w:val="•"/>
      <w:lvlJc w:val="left"/>
      <w:pPr>
        <w:ind w:left="2677" w:hanging="239"/>
      </w:pPr>
      <w:rPr>
        <w:rFonts w:hint="default"/>
      </w:rPr>
    </w:lvl>
    <w:lvl w:ilvl="3" w:tplc="2140F3E2">
      <w:numFmt w:val="bullet"/>
      <w:lvlText w:val="•"/>
      <w:lvlJc w:val="left"/>
      <w:pPr>
        <w:ind w:left="3643" w:hanging="239"/>
      </w:pPr>
      <w:rPr>
        <w:rFonts w:hint="default"/>
      </w:rPr>
    </w:lvl>
    <w:lvl w:ilvl="4" w:tplc="DE365F16">
      <w:numFmt w:val="bullet"/>
      <w:lvlText w:val="•"/>
      <w:lvlJc w:val="left"/>
      <w:pPr>
        <w:ind w:left="4610" w:hanging="239"/>
      </w:pPr>
      <w:rPr>
        <w:rFonts w:hint="default"/>
      </w:rPr>
    </w:lvl>
    <w:lvl w:ilvl="5" w:tplc="63A2B7AC">
      <w:numFmt w:val="bullet"/>
      <w:lvlText w:val="•"/>
      <w:lvlJc w:val="left"/>
      <w:pPr>
        <w:ind w:left="5577" w:hanging="239"/>
      </w:pPr>
      <w:rPr>
        <w:rFonts w:hint="default"/>
      </w:rPr>
    </w:lvl>
    <w:lvl w:ilvl="6" w:tplc="C9AC8510">
      <w:numFmt w:val="bullet"/>
      <w:lvlText w:val="•"/>
      <w:lvlJc w:val="left"/>
      <w:pPr>
        <w:ind w:left="6543" w:hanging="239"/>
      </w:pPr>
      <w:rPr>
        <w:rFonts w:hint="default"/>
      </w:rPr>
    </w:lvl>
    <w:lvl w:ilvl="7" w:tplc="1CAAF9A8">
      <w:numFmt w:val="bullet"/>
      <w:lvlText w:val="•"/>
      <w:lvlJc w:val="left"/>
      <w:pPr>
        <w:ind w:left="7510" w:hanging="239"/>
      </w:pPr>
      <w:rPr>
        <w:rFonts w:hint="default"/>
      </w:rPr>
    </w:lvl>
    <w:lvl w:ilvl="8" w:tplc="443C16B0">
      <w:numFmt w:val="bullet"/>
      <w:lvlText w:val="•"/>
      <w:lvlJc w:val="left"/>
      <w:pPr>
        <w:ind w:left="8477" w:hanging="239"/>
      </w:pPr>
      <w:rPr>
        <w:rFonts w:hint="default"/>
      </w:rPr>
    </w:lvl>
  </w:abstractNum>
  <w:abstractNum w:abstractNumId="43" w15:restartNumberingAfterBreak="0">
    <w:nsid w:val="7CCD2909"/>
    <w:multiLevelType w:val="hybridMultilevel"/>
    <w:tmpl w:val="FF28550C"/>
    <w:lvl w:ilvl="0" w:tplc="22406E2A">
      <w:start w:val="1"/>
      <w:numFmt w:val="decimal"/>
      <w:lvlText w:val="%1)"/>
      <w:lvlJc w:val="left"/>
      <w:pPr>
        <w:ind w:left="862" w:hanging="360"/>
      </w:pPr>
      <w:rPr>
        <w:rFonts w:hint="default"/>
        <w:b/>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4" w15:restartNumberingAfterBreak="0">
    <w:nsid w:val="7F832957"/>
    <w:multiLevelType w:val="singleLevel"/>
    <w:tmpl w:val="554011CA"/>
    <w:lvl w:ilvl="0">
      <w:start w:val="1"/>
      <w:numFmt w:val="decimal"/>
      <w:lvlText w:val="%1)"/>
      <w:legacy w:legacy="1" w:legacySpace="0" w:legacyIndent="360"/>
      <w:lvlJc w:val="left"/>
      <w:pPr>
        <w:ind w:left="0" w:firstLine="0"/>
      </w:pPr>
      <w:rPr>
        <w:rFonts w:ascii="Times New Roman" w:hAnsi="Times New Roman" w:cs="Times New Roman" w:hint="default"/>
        <w:b/>
        <w:sz w:val="24"/>
      </w:rPr>
    </w:lvl>
  </w:abstractNum>
  <w:num w:numId="1">
    <w:abstractNumId w:val="17"/>
  </w:num>
  <w:num w:numId="2">
    <w:abstractNumId w:val="20"/>
  </w:num>
  <w:num w:numId="3">
    <w:abstractNumId w:val="33"/>
  </w:num>
  <w:num w:numId="4">
    <w:abstractNumId w:val="8"/>
  </w:num>
  <w:num w:numId="5">
    <w:abstractNumId w:val="42"/>
  </w:num>
  <w:num w:numId="6">
    <w:abstractNumId w:val="28"/>
  </w:num>
  <w:num w:numId="7">
    <w:abstractNumId w:val="4"/>
  </w:num>
  <w:num w:numId="8">
    <w:abstractNumId w:val="22"/>
  </w:num>
  <w:num w:numId="9">
    <w:abstractNumId w:val="43"/>
  </w:num>
  <w:num w:numId="10">
    <w:abstractNumId w:val="12"/>
  </w:num>
  <w:num w:numId="11">
    <w:abstractNumId w:val="25"/>
  </w:num>
  <w:num w:numId="12">
    <w:abstractNumId w:val="37"/>
  </w:num>
  <w:num w:numId="13">
    <w:abstractNumId w:val="38"/>
  </w:num>
  <w:num w:numId="14">
    <w:abstractNumId w:val="44"/>
    <w:lvlOverride w:ilvl="0">
      <w:startOverride w:val="1"/>
    </w:lvlOverride>
  </w:num>
  <w:num w:numId="15">
    <w:abstractNumId w:val="3"/>
  </w:num>
  <w:num w:numId="16">
    <w:abstractNumId w:val="15"/>
  </w:num>
  <w:num w:numId="17">
    <w:abstractNumId w:val="1"/>
  </w:num>
  <w:num w:numId="18">
    <w:abstractNumId w:val="21"/>
  </w:num>
  <w:num w:numId="19">
    <w:abstractNumId w:val="30"/>
  </w:num>
  <w:num w:numId="20">
    <w:abstractNumId w:val="36"/>
  </w:num>
  <w:num w:numId="21">
    <w:abstractNumId w:val="27"/>
  </w:num>
  <w:num w:numId="22">
    <w:abstractNumId w:val="39"/>
  </w:num>
  <w:num w:numId="23">
    <w:abstractNumId w:val="34"/>
  </w:num>
  <w:num w:numId="24">
    <w:abstractNumId w:val="29"/>
  </w:num>
  <w:num w:numId="25">
    <w:abstractNumId w:val="41"/>
  </w:num>
  <w:num w:numId="26">
    <w:abstractNumId w:val="23"/>
  </w:num>
  <w:num w:numId="27">
    <w:abstractNumId w:val="9"/>
  </w:num>
  <w:num w:numId="28">
    <w:abstractNumId w:val="6"/>
  </w:num>
  <w:num w:numId="29">
    <w:abstractNumId w:val="10"/>
  </w:num>
  <w:num w:numId="30">
    <w:abstractNumId w:val="31"/>
  </w:num>
  <w:num w:numId="31">
    <w:abstractNumId w:val="13"/>
  </w:num>
  <w:num w:numId="32">
    <w:abstractNumId w:val="14"/>
  </w:num>
  <w:num w:numId="33">
    <w:abstractNumId w:val="2"/>
  </w:num>
  <w:num w:numId="34">
    <w:abstractNumId w:val="19"/>
  </w:num>
  <w:num w:numId="35">
    <w:abstractNumId w:val="24"/>
  </w:num>
  <w:num w:numId="36">
    <w:abstractNumId w:val="32"/>
  </w:num>
  <w:num w:numId="37">
    <w:abstractNumId w:val="11"/>
  </w:num>
  <w:num w:numId="38">
    <w:abstractNumId w:val="16"/>
  </w:num>
  <w:num w:numId="39">
    <w:abstractNumId w:val="0"/>
  </w:num>
  <w:num w:numId="40">
    <w:abstractNumId w:val="35"/>
  </w:num>
  <w:num w:numId="41">
    <w:abstractNumId w:val="18"/>
  </w:num>
  <w:num w:numId="42">
    <w:abstractNumId w:val="40"/>
  </w:num>
  <w:num w:numId="43">
    <w:abstractNumId w:val="26"/>
  </w:num>
  <w:num w:numId="44">
    <w:abstractNumId w:val="5"/>
  </w:num>
  <w:num w:numId="45">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F41"/>
    <w:rsid w:val="00011039"/>
    <w:rsid w:val="000475CF"/>
    <w:rsid w:val="00055F41"/>
    <w:rsid w:val="000C0A91"/>
    <w:rsid w:val="000C1217"/>
    <w:rsid w:val="000E59AC"/>
    <w:rsid w:val="00103F99"/>
    <w:rsid w:val="001070B5"/>
    <w:rsid w:val="00122D89"/>
    <w:rsid w:val="001511DF"/>
    <w:rsid w:val="00177C62"/>
    <w:rsid w:val="001D188A"/>
    <w:rsid w:val="001D3F68"/>
    <w:rsid w:val="001E1D8C"/>
    <w:rsid w:val="00201875"/>
    <w:rsid w:val="00203311"/>
    <w:rsid w:val="00245175"/>
    <w:rsid w:val="00253F14"/>
    <w:rsid w:val="00280E8B"/>
    <w:rsid w:val="00286400"/>
    <w:rsid w:val="00290E16"/>
    <w:rsid w:val="00293628"/>
    <w:rsid w:val="002C4132"/>
    <w:rsid w:val="003203AC"/>
    <w:rsid w:val="0032415C"/>
    <w:rsid w:val="00344652"/>
    <w:rsid w:val="0036562C"/>
    <w:rsid w:val="00376DAD"/>
    <w:rsid w:val="00380CD2"/>
    <w:rsid w:val="003853FB"/>
    <w:rsid w:val="00394D54"/>
    <w:rsid w:val="003A1CD7"/>
    <w:rsid w:val="003A33B2"/>
    <w:rsid w:val="00401377"/>
    <w:rsid w:val="0040567A"/>
    <w:rsid w:val="00407246"/>
    <w:rsid w:val="00411A87"/>
    <w:rsid w:val="0041332E"/>
    <w:rsid w:val="004208B2"/>
    <w:rsid w:val="004210D9"/>
    <w:rsid w:val="00427BCD"/>
    <w:rsid w:val="00453A59"/>
    <w:rsid w:val="004554E3"/>
    <w:rsid w:val="004714FF"/>
    <w:rsid w:val="004862BD"/>
    <w:rsid w:val="004864A2"/>
    <w:rsid w:val="0048743B"/>
    <w:rsid w:val="00490B3F"/>
    <w:rsid w:val="004E503A"/>
    <w:rsid w:val="004F0CAF"/>
    <w:rsid w:val="004F3A32"/>
    <w:rsid w:val="0051721A"/>
    <w:rsid w:val="005274E7"/>
    <w:rsid w:val="0054028F"/>
    <w:rsid w:val="00545348"/>
    <w:rsid w:val="0055282D"/>
    <w:rsid w:val="00556808"/>
    <w:rsid w:val="00564A64"/>
    <w:rsid w:val="0056741E"/>
    <w:rsid w:val="005A03EC"/>
    <w:rsid w:val="005A6A3F"/>
    <w:rsid w:val="005B676A"/>
    <w:rsid w:val="00605B0F"/>
    <w:rsid w:val="006160A4"/>
    <w:rsid w:val="00634AE1"/>
    <w:rsid w:val="00665BFC"/>
    <w:rsid w:val="00666A3F"/>
    <w:rsid w:val="006771FB"/>
    <w:rsid w:val="006905A8"/>
    <w:rsid w:val="006A6D1C"/>
    <w:rsid w:val="006B7013"/>
    <w:rsid w:val="006E584D"/>
    <w:rsid w:val="006E5F85"/>
    <w:rsid w:val="006E744E"/>
    <w:rsid w:val="007013BC"/>
    <w:rsid w:val="00711707"/>
    <w:rsid w:val="00734138"/>
    <w:rsid w:val="007439DD"/>
    <w:rsid w:val="00752D11"/>
    <w:rsid w:val="007549AA"/>
    <w:rsid w:val="007755F7"/>
    <w:rsid w:val="0077692E"/>
    <w:rsid w:val="007830A0"/>
    <w:rsid w:val="00784551"/>
    <w:rsid w:val="007A0BA3"/>
    <w:rsid w:val="007D45BC"/>
    <w:rsid w:val="008111BF"/>
    <w:rsid w:val="0082298A"/>
    <w:rsid w:val="00827C6B"/>
    <w:rsid w:val="0088701F"/>
    <w:rsid w:val="008B775E"/>
    <w:rsid w:val="008E0376"/>
    <w:rsid w:val="009032FD"/>
    <w:rsid w:val="009100BC"/>
    <w:rsid w:val="00930A7A"/>
    <w:rsid w:val="00946D79"/>
    <w:rsid w:val="00952A77"/>
    <w:rsid w:val="00957944"/>
    <w:rsid w:val="0096303B"/>
    <w:rsid w:val="00986D7E"/>
    <w:rsid w:val="009D5DE4"/>
    <w:rsid w:val="009F3E83"/>
    <w:rsid w:val="00A30A47"/>
    <w:rsid w:val="00A3193D"/>
    <w:rsid w:val="00A41C93"/>
    <w:rsid w:val="00A87571"/>
    <w:rsid w:val="00A91DF5"/>
    <w:rsid w:val="00AB5FCF"/>
    <w:rsid w:val="00AE167E"/>
    <w:rsid w:val="00AE65A5"/>
    <w:rsid w:val="00B01CA8"/>
    <w:rsid w:val="00B06ABC"/>
    <w:rsid w:val="00B22FE6"/>
    <w:rsid w:val="00B32B5A"/>
    <w:rsid w:val="00B65237"/>
    <w:rsid w:val="00B7780B"/>
    <w:rsid w:val="00B810B5"/>
    <w:rsid w:val="00B93C42"/>
    <w:rsid w:val="00BB2807"/>
    <w:rsid w:val="00BC0306"/>
    <w:rsid w:val="00BD0BC4"/>
    <w:rsid w:val="00BE2C13"/>
    <w:rsid w:val="00C0153B"/>
    <w:rsid w:val="00C169FE"/>
    <w:rsid w:val="00C17044"/>
    <w:rsid w:val="00C369EE"/>
    <w:rsid w:val="00C44F3C"/>
    <w:rsid w:val="00C67C2B"/>
    <w:rsid w:val="00C960F1"/>
    <w:rsid w:val="00C96938"/>
    <w:rsid w:val="00CA3902"/>
    <w:rsid w:val="00CC0325"/>
    <w:rsid w:val="00CC37D8"/>
    <w:rsid w:val="00CD4BAE"/>
    <w:rsid w:val="00CD6C2F"/>
    <w:rsid w:val="00CE1771"/>
    <w:rsid w:val="00CE6BBB"/>
    <w:rsid w:val="00CF4994"/>
    <w:rsid w:val="00D034C3"/>
    <w:rsid w:val="00D21C17"/>
    <w:rsid w:val="00D34C97"/>
    <w:rsid w:val="00D36B7E"/>
    <w:rsid w:val="00D752E7"/>
    <w:rsid w:val="00D9189F"/>
    <w:rsid w:val="00D93F33"/>
    <w:rsid w:val="00DB18F2"/>
    <w:rsid w:val="00DC1FC1"/>
    <w:rsid w:val="00DF6AF1"/>
    <w:rsid w:val="00E015AB"/>
    <w:rsid w:val="00E01A00"/>
    <w:rsid w:val="00E21F31"/>
    <w:rsid w:val="00E30D26"/>
    <w:rsid w:val="00E31675"/>
    <w:rsid w:val="00E50AF8"/>
    <w:rsid w:val="00E87D2E"/>
    <w:rsid w:val="00E969DA"/>
    <w:rsid w:val="00EB1BA5"/>
    <w:rsid w:val="00EF3C40"/>
    <w:rsid w:val="00EF783C"/>
    <w:rsid w:val="00F00090"/>
    <w:rsid w:val="00F03C57"/>
    <w:rsid w:val="00F27A63"/>
    <w:rsid w:val="00F404DD"/>
    <w:rsid w:val="00F4533F"/>
    <w:rsid w:val="00F47F2F"/>
    <w:rsid w:val="00F501AE"/>
    <w:rsid w:val="00F66859"/>
    <w:rsid w:val="00F74972"/>
    <w:rsid w:val="00F81A2F"/>
    <w:rsid w:val="00F83116"/>
    <w:rsid w:val="00FB3C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15B71"/>
  <w15:chartTrackingRefBased/>
  <w15:docId w15:val="{68D12296-8F85-4F1C-A922-352B925A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2">
    <w:name w:val="heading 2"/>
    <w:basedOn w:val="Normalny"/>
    <w:link w:val="Nagwek2Znak"/>
    <w:uiPriority w:val="9"/>
    <w:unhideWhenUsed/>
    <w:qFormat/>
    <w:rsid w:val="00055F41"/>
    <w:pPr>
      <w:widowControl w:val="0"/>
      <w:autoSpaceDE w:val="0"/>
      <w:autoSpaceDN w:val="0"/>
      <w:spacing w:after="0" w:line="240" w:lineRule="auto"/>
      <w:ind w:left="3274"/>
      <w:jc w:val="center"/>
      <w:outlineLvl w:val="1"/>
    </w:pPr>
    <w:rPr>
      <w:rFonts w:ascii="Times New Roman" w:eastAsia="Times New Roman" w:hAnsi="Times New Roman"/>
      <w:b/>
      <w:bCs/>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
    <w:rsid w:val="00055F41"/>
    <w:rPr>
      <w:rFonts w:ascii="Times New Roman" w:eastAsia="Times New Roman" w:hAnsi="Times New Roman" w:cs="Times New Roman"/>
      <w:b/>
      <w:bCs/>
      <w:lang w:val="en-US"/>
    </w:rPr>
  </w:style>
  <w:style w:type="paragraph" w:styleId="Tekstpodstawowy">
    <w:name w:val="Body Text"/>
    <w:basedOn w:val="Normalny"/>
    <w:link w:val="TekstpodstawowyZnak"/>
    <w:uiPriority w:val="1"/>
    <w:qFormat/>
    <w:rsid w:val="00055F41"/>
    <w:pPr>
      <w:widowControl w:val="0"/>
      <w:autoSpaceDE w:val="0"/>
      <w:autoSpaceDN w:val="0"/>
      <w:spacing w:before="120" w:after="0" w:line="240" w:lineRule="auto"/>
      <w:ind w:left="117"/>
    </w:pPr>
    <w:rPr>
      <w:rFonts w:ascii="Times New Roman" w:eastAsia="Times New Roman" w:hAnsi="Times New Roman"/>
      <w:lang w:val="en-US"/>
    </w:rPr>
  </w:style>
  <w:style w:type="character" w:customStyle="1" w:styleId="TekstpodstawowyZnak">
    <w:name w:val="Tekst podstawowy Znak"/>
    <w:link w:val="Tekstpodstawowy"/>
    <w:uiPriority w:val="1"/>
    <w:rsid w:val="00055F41"/>
    <w:rPr>
      <w:rFonts w:ascii="Times New Roman" w:eastAsia="Times New Roman" w:hAnsi="Times New Roman" w:cs="Times New Roman"/>
      <w:lang w:val="en-US"/>
    </w:rPr>
  </w:style>
  <w:style w:type="paragraph" w:styleId="Akapitzlist">
    <w:name w:val="List Paragraph"/>
    <w:basedOn w:val="Normalny"/>
    <w:uiPriority w:val="1"/>
    <w:qFormat/>
    <w:rsid w:val="00055F41"/>
    <w:pPr>
      <w:widowControl w:val="0"/>
      <w:autoSpaceDE w:val="0"/>
      <w:autoSpaceDN w:val="0"/>
      <w:spacing w:before="120" w:after="0" w:line="240" w:lineRule="auto"/>
      <w:ind w:left="117" w:firstLine="340"/>
    </w:pPr>
    <w:rPr>
      <w:rFonts w:ascii="Times New Roman" w:eastAsia="Times New Roman" w:hAnsi="Times New Roman"/>
      <w:lang w:val="en-US"/>
    </w:rPr>
  </w:style>
  <w:style w:type="paragraph" w:styleId="Tekstdymka">
    <w:name w:val="Balloon Text"/>
    <w:basedOn w:val="Normalny"/>
    <w:link w:val="TekstdymkaZnak"/>
    <w:uiPriority w:val="99"/>
    <w:semiHidden/>
    <w:unhideWhenUsed/>
    <w:rsid w:val="00055F41"/>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055F41"/>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CC37D8"/>
    <w:rPr>
      <w:sz w:val="20"/>
      <w:szCs w:val="20"/>
    </w:rPr>
  </w:style>
  <w:style w:type="character" w:customStyle="1" w:styleId="TekstprzypisukocowegoZnak">
    <w:name w:val="Tekst przypisu końcowego Znak"/>
    <w:link w:val="Tekstprzypisukocowego"/>
    <w:uiPriority w:val="99"/>
    <w:semiHidden/>
    <w:rsid w:val="00CC37D8"/>
    <w:rPr>
      <w:lang w:eastAsia="en-US"/>
    </w:rPr>
  </w:style>
  <w:style w:type="character" w:styleId="Odwoanieprzypisukocowego">
    <w:name w:val="endnote reference"/>
    <w:uiPriority w:val="99"/>
    <w:semiHidden/>
    <w:unhideWhenUsed/>
    <w:rsid w:val="00CC37D8"/>
    <w:rPr>
      <w:vertAlign w:val="superscript"/>
    </w:rPr>
  </w:style>
  <w:style w:type="character" w:customStyle="1" w:styleId="FontStyle24">
    <w:name w:val="Font Style24"/>
    <w:uiPriority w:val="99"/>
    <w:rsid w:val="00E50AF8"/>
    <w:rPr>
      <w:rFonts w:ascii="Times New Roman" w:hAnsi="Times New Roman" w:cs="Times New Roman" w:hint="default"/>
      <w:b/>
      <w:bCs/>
      <w:sz w:val="22"/>
      <w:szCs w:val="22"/>
    </w:rPr>
  </w:style>
  <w:style w:type="paragraph" w:customStyle="1" w:styleId="Style5">
    <w:name w:val="Style5"/>
    <w:basedOn w:val="Normalny"/>
    <w:uiPriority w:val="99"/>
    <w:rsid w:val="00E50AF8"/>
    <w:pPr>
      <w:widowControl w:val="0"/>
      <w:autoSpaceDE w:val="0"/>
      <w:autoSpaceDN w:val="0"/>
      <w:adjustRightInd w:val="0"/>
      <w:spacing w:after="0" w:line="274" w:lineRule="exact"/>
      <w:ind w:hanging="350"/>
      <w:jc w:val="both"/>
    </w:pPr>
    <w:rPr>
      <w:rFonts w:ascii="Times New Roman" w:eastAsia="Times New Roman" w:hAnsi="Times New Roman"/>
      <w:sz w:val="24"/>
      <w:szCs w:val="24"/>
      <w:lang w:eastAsia="pl-PL"/>
    </w:rPr>
  </w:style>
  <w:style w:type="character" w:customStyle="1" w:styleId="FontStyle33">
    <w:name w:val="Font Style33"/>
    <w:uiPriority w:val="99"/>
    <w:rsid w:val="00E50AF8"/>
    <w:rPr>
      <w:rFonts w:ascii="Times New Roman" w:hAnsi="Times New Roman" w:cs="Times New Roman" w:hint="default"/>
      <w:sz w:val="22"/>
      <w:szCs w:val="22"/>
    </w:rPr>
  </w:style>
  <w:style w:type="paragraph" w:customStyle="1" w:styleId="Style17">
    <w:name w:val="Style17"/>
    <w:basedOn w:val="Normalny"/>
    <w:uiPriority w:val="99"/>
    <w:rsid w:val="00F81A2F"/>
    <w:pPr>
      <w:widowControl w:val="0"/>
      <w:autoSpaceDE w:val="0"/>
      <w:autoSpaceDN w:val="0"/>
      <w:adjustRightInd w:val="0"/>
      <w:spacing w:after="0" w:line="277" w:lineRule="exact"/>
      <w:ind w:hanging="336"/>
      <w:jc w:val="both"/>
    </w:pPr>
    <w:rPr>
      <w:rFonts w:ascii="Times New Roman" w:eastAsia="Times New Roman" w:hAnsi="Times New Roman"/>
      <w:sz w:val="24"/>
      <w:szCs w:val="24"/>
      <w:lang w:eastAsia="pl-PL"/>
    </w:rPr>
  </w:style>
  <w:style w:type="paragraph" w:customStyle="1" w:styleId="Style2">
    <w:name w:val="Style2"/>
    <w:basedOn w:val="Normalny"/>
    <w:uiPriority w:val="99"/>
    <w:rsid w:val="00D9189F"/>
    <w:pPr>
      <w:widowControl w:val="0"/>
      <w:autoSpaceDE w:val="0"/>
      <w:autoSpaceDN w:val="0"/>
      <w:adjustRightInd w:val="0"/>
      <w:spacing w:after="0" w:line="274" w:lineRule="exact"/>
      <w:jc w:val="center"/>
    </w:pPr>
    <w:rPr>
      <w:rFonts w:ascii="Times New Roman" w:eastAsia="Times New Roman" w:hAnsi="Times New Roman"/>
      <w:sz w:val="24"/>
      <w:szCs w:val="24"/>
      <w:lang w:eastAsia="pl-PL"/>
    </w:rPr>
  </w:style>
  <w:style w:type="character" w:styleId="Odwoaniedokomentarza">
    <w:name w:val="annotation reference"/>
    <w:basedOn w:val="Domylnaczcionkaakapitu"/>
    <w:uiPriority w:val="99"/>
    <w:semiHidden/>
    <w:unhideWhenUsed/>
    <w:rsid w:val="0036562C"/>
    <w:rPr>
      <w:sz w:val="16"/>
      <w:szCs w:val="16"/>
    </w:rPr>
  </w:style>
  <w:style w:type="paragraph" w:styleId="Tekstkomentarza">
    <w:name w:val="annotation text"/>
    <w:basedOn w:val="Normalny"/>
    <w:link w:val="TekstkomentarzaZnak"/>
    <w:uiPriority w:val="99"/>
    <w:semiHidden/>
    <w:unhideWhenUsed/>
    <w:rsid w:val="0036562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6562C"/>
    <w:rPr>
      <w:lang w:eastAsia="en-US"/>
    </w:rPr>
  </w:style>
  <w:style w:type="paragraph" w:styleId="Tematkomentarza">
    <w:name w:val="annotation subject"/>
    <w:basedOn w:val="Tekstkomentarza"/>
    <w:next w:val="Tekstkomentarza"/>
    <w:link w:val="TematkomentarzaZnak"/>
    <w:uiPriority w:val="99"/>
    <w:semiHidden/>
    <w:unhideWhenUsed/>
    <w:rsid w:val="0036562C"/>
    <w:rPr>
      <w:b/>
      <w:bCs/>
    </w:rPr>
  </w:style>
  <w:style w:type="character" w:customStyle="1" w:styleId="TematkomentarzaZnak">
    <w:name w:val="Temat komentarza Znak"/>
    <w:basedOn w:val="TekstkomentarzaZnak"/>
    <w:link w:val="Tematkomentarza"/>
    <w:uiPriority w:val="99"/>
    <w:semiHidden/>
    <w:rsid w:val="0036562C"/>
    <w:rPr>
      <w:b/>
      <w:bCs/>
      <w:lang w:eastAsia="en-US"/>
    </w:rPr>
  </w:style>
  <w:style w:type="paragraph" w:styleId="Nagwek">
    <w:name w:val="header"/>
    <w:basedOn w:val="Normalny"/>
    <w:link w:val="NagwekZnak"/>
    <w:uiPriority w:val="99"/>
    <w:unhideWhenUsed/>
    <w:rsid w:val="004E503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503A"/>
    <w:rPr>
      <w:sz w:val="22"/>
      <w:szCs w:val="22"/>
      <w:lang w:eastAsia="en-US"/>
    </w:rPr>
  </w:style>
  <w:style w:type="paragraph" w:styleId="Stopka">
    <w:name w:val="footer"/>
    <w:basedOn w:val="Normalny"/>
    <w:link w:val="StopkaZnak"/>
    <w:uiPriority w:val="99"/>
    <w:unhideWhenUsed/>
    <w:rsid w:val="004E503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E503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rckik-kielce.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kretariat@rckik-kielce.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D0CBE-45ED-4168-B76C-29523226B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7348</Words>
  <Characters>44093</Characters>
  <Application>Microsoft Office Word</Application>
  <DocSecurity>0</DocSecurity>
  <Lines>367</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51339</CharactersWithSpaces>
  <SharedDoc>false</SharedDoc>
  <HLinks>
    <vt:vector size="12" baseType="variant">
      <vt:variant>
        <vt:i4>8323139</vt:i4>
      </vt:variant>
      <vt:variant>
        <vt:i4>3</vt:i4>
      </vt:variant>
      <vt:variant>
        <vt:i4>0</vt:i4>
      </vt:variant>
      <vt:variant>
        <vt:i4>5</vt:i4>
      </vt:variant>
      <vt:variant>
        <vt:lpwstr>mailto:sekretariat@rckik-kielce.com.pl</vt:lpwstr>
      </vt:variant>
      <vt:variant>
        <vt:lpwstr/>
      </vt:variant>
      <vt:variant>
        <vt:i4>8323139</vt:i4>
      </vt:variant>
      <vt:variant>
        <vt:i4>0</vt:i4>
      </vt:variant>
      <vt:variant>
        <vt:i4>0</vt:i4>
      </vt:variant>
      <vt:variant>
        <vt:i4>5</vt:i4>
      </vt:variant>
      <vt:variant>
        <vt:lpwstr>mailto:sekretariat@rckik-kielce.com.pl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Administracja</dc:creator>
  <cp:keywords/>
  <dc:description/>
  <cp:lastModifiedBy>Sekretariat</cp:lastModifiedBy>
  <cp:revision>2</cp:revision>
  <cp:lastPrinted>2019-04-17T06:16:00Z</cp:lastPrinted>
  <dcterms:created xsi:type="dcterms:W3CDTF">2019-04-17T12:35:00Z</dcterms:created>
  <dcterms:modified xsi:type="dcterms:W3CDTF">2019-04-17T12:35:00Z</dcterms:modified>
</cp:coreProperties>
</file>